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11BEA79E" w:rsidR="00702EE4" w:rsidRPr="0058368E"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58368E">
        <w:rPr>
          <w:rFonts w:ascii="Arial" w:hAnsi="Arial" w:cs="Arial"/>
          <w:b/>
          <w:bCs/>
          <w:kern w:val="32"/>
          <w:sz w:val="32"/>
          <w:szCs w:val="32"/>
          <w:lang w:val="en-GB"/>
        </w:rPr>
        <w:t>SA</w:t>
      </w:r>
      <w:r w:rsidR="0058368E" w:rsidRPr="0058368E">
        <w:rPr>
          <w:rFonts w:ascii="Arial" w:hAnsi="Arial" w:cs="Arial"/>
          <w:b/>
          <w:bCs/>
          <w:kern w:val="32"/>
          <w:sz w:val="32"/>
          <w:szCs w:val="32"/>
          <w:lang w:val="en-GB"/>
        </w:rPr>
        <w:t>TURDAY OF THE BLESSED V</w:t>
      </w:r>
      <w:r w:rsidR="0058368E">
        <w:rPr>
          <w:rFonts w:ascii="Arial" w:hAnsi="Arial" w:cs="Arial"/>
          <w:b/>
          <w:bCs/>
          <w:kern w:val="32"/>
          <w:sz w:val="32"/>
          <w:szCs w:val="32"/>
          <w:lang w:val="en-GB"/>
        </w:rPr>
        <w:t>IRGIN MARY</w:t>
      </w:r>
    </w:p>
    <w:bookmarkEnd w:id="0"/>
    <w:bookmarkEnd w:id="1"/>
    <w:p w14:paraId="4256BF26" w14:textId="5711ED9C" w:rsidR="0029370F" w:rsidRPr="00BD159A" w:rsidRDefault="00BD159A" w:rsidP="00BD159A">
      <w:pPr>
        <w:pStyle w:val="Titolo1"/>
        <w:spacing w:before="0" w:after="120"/>
        <w:jc w:val="center"/>
        <w:rPr>
          <w:lang w:val="la-Latn"/>
        </w:rPr>
      </w:pPr>
      <w:r w:rsidRPr="00BD159A">
        <w:rPr>
          <w:lang w:val="la-Latn"/>
        </w:rPr>
        <w:t>Regina Coeli, lætare, alleluia</w:t>
      </w:r>
    </w:p>
    <w:p w14:paraId="2747E6C8" w14:textId="18620CDC" w:rsidR="003C613D" w:rsidRPr="003C3939" w:rsidRDefault="0058368E" w:rsidP="003C3939">
      <w:pPr>
        <w:spacing w:after="120"/>
        <w:jc w:val="both"/>
        <w:rPr>
          <w:rFonts w:ascii="Arial" w:hAnsi="Arial" w:cs="Arial"/>
          <w:i/>
          <w:iCs/>
          <w:lang w:val="en-GB"/>
        </w:rPr>
      </w:pPr>
      <w:r w:rsidRPr="0058368E">
        <w:rPr>
          <w:rFonts w:ascii="Arial" w:hAnsi="Arial" w:cs="Arial"/>
          <w:lang w:val="en-GB"/>
        </w:rPr>
        <w:t>Once we wrote</w:t>
      </w:r>
      <w:r w:rsidR="0010726F" w:rsidRPr="0058368E">
        <w:rPr>
          <w:rFonts w:ascii="Arial" w:hAnsi="Arial" w:cs="Arial"/>
          <w:lang w:val="en-GB"/>
        </w:rPr>
        <w:t>:</w:t>
      </w:r>
      <w:r w:rsidR="00BE567A" w:rsidRPr="0058368E">
        <w:rPr>
          <w:rFonts w:ascii="Arial" w:hAnsi="Arial" w:cs="Arial"/>
          <w:lang w:val="en-GB"/>
        </w:rPr>
        <w:t xml:space="preserve"> </w:t>
      </w:r>
      <w:r w:rsidRPr="0058368E">
        <w:rPr>
          <w:rFonts w:ascii="Arial" w:hAnsi="Arial" w:cs="Arial"/>
          <w:lang w:val="en-GB"/>
        </w:rPr>
        <w:t>The last time we see the Virgin Mary in the Gospel is at the feet of the Cross, when Jesus made Her Mother of the disciple, entrusting them to one another</w:t>
      </w:r>
      <w:r w:rsidR="003C613D" w:rsidRPr="0058368E">
        <w:rPr>
          <w:rFonts w:ascii="Arial" w:hAnsi="Arial" w:cs="Arial"/>
          <w:lang w:val="en-GB"/>
        </w:rPr>
        <w:t xml:space="preserve">: </w:t>
      </w:r>
      <w:r w:rsidR="003C613D" w:rsidRPr="0058368E">
        <w:rPr>
          <w:rFonts w:ascii="Arial" w:hAnsi="Arial" w:cs="Arial"/>
          <w:i/>
          <w:lang w:val="en-GB"/>
        </w:rPr>
        <w:t>“</w:t>
      </w:r>
      <w:proofErr w:type="spellStart"/>
      <w:r w:rsidR="003C3939" w:rsidRPr="003C3939">
        <w:rPr>
          <w:rFonts w:ascii="Arial" w:hAnsi="Arial" w:cs="Arial"/>
          <w:i/>
          <w:lang w:val="en-GB"/>
        </w:rPr>
        <w:t>tanding</w:t>
      </w:r>
      <w:proofErr w:type="spellEnd"/>
      <w:r w:rsidR="003C3939" w:rsidRPr="003C3939">
        <w:rPr>
          <w:rFonts w:ascii="Arial" w:hAnsi="Arial" w:cs="Arial"/>
          <w:i/>
          <w:lang w:val="en-GB"/>
        </w:rPr>
        <w:t xml:space="preserve"> by the cross of Jesus were his mother and his mother's sister, Mary the wife of Clopas, and Mary of Magdala.</w:t>
      </w:r>
      <w:r w:rsidR="003C3939">
        <w:rPr>
          <w:rFonts w:ascii="Arial" w:hAnsi="Arial" w:cs="Arial"/>
          <w:i/>
          <w:lang w:val="en-GB"/>
        </w:rPr>
        <w:t xml:space="preserve"> </w:t>
      </w:r>
      <w:r w:rsidR="003C3939" w:rsidRPr="003C3939">
        <w:rPr>
          <w:rFonts w:ascii="Arial" w:hAnsi="Arial" w:cs="Arial"/>
          <w:i/>
          <w:lang w:val="en-GB"/>
        </w:rPr>
        <w:t>When Jesus saw his mother and the disciple there whom he loved, he said to his mother, "Woman, behold, your son."</w:t>
      </w:r>
      <w:r w:rsidR="003C3939">
        <w:rPr>
          <w:rFonts w:ascii="Arial" w:hAnsi="Arial" w:cs="Arial"/>
          <w:i/>
          <w:lang w:val="en-GB"/>
        </w:rPr>
        <w:t xml:space="preserve"> </w:t>
      </w:r>
      <w:r w:rsidR="003C3939" w:rsidRPr="003C3939">
        <w:rPr>
          <w:rFonts w:ascii="Arial" w:hAnsi="Arial" w:cs="Arial"/>
          <w:i/>
          <w:lang w:val="en-GB"/>
        </w:rPr>
        <w:t>Then he said to the disciple, "Behold, your mother." And from that hour the disciple took her into his home.</w:t>
      </w:r>
      <w:r w:rsidR="003C613D" w:rsidRPr="003C3939">
        <w:rPr>
          <w:rFonts w:ascii="Arial" w:hAnsi="Arial" w:cs="Arial"/>
          <w:i/>
          <w:lang w:val="en-GB"/>
        </w:rPr>
        <w:t>”</w:t>
      </w:r>
      <w:r w:rsidR="003C613D" w:rsidRPr="003C3939">
        <w:rPr>
          <w:rFonts w:ascii="Arial" w:hAnsi="Arial" w:cs="Arial"/>
          <w:lang w:val="en-GB"/>
        </w:rPr>
        <w:t xml:space="preserve"> (</w:t>
      </w:r>
      <w:r w:rsidR="003C3939" w:rsidRPr="003C3939">
        <w:rPr>
          <w:rFonts w:ascii="Arial" w:hAnsi="Arial" w:cs="Arial"/>
          <w:lang w:val="en-GB"/>
        </w:rPr>
        <w:t>Jn</w:t>
      </w:r>
      <w:r w:rsidR="003C613D" w:rsidRPr="003C3939">
        <w:rPr>
          <w:rFonts w:ascii="Arial" w:hAnsi="Arial" w:cs="Arial"/>
          <w:lang w:val="en-GB"/>
        </w:rPr>
        <w:t xml:space="preserve"> 19,25-27). </w:t>
      </w:r>
      <w:r w:rsidR="003C3939" w:rsidRPr="003C3939">
        <w:rPr>
          <w:rFonts w:ascii="Arial" w:hAnsi="Arial" w:cs="Arial"/>
          <w:lang w:val="en-GB"/>
        </w:rPr>
        <w:t xml:space="preserve">With this solemn act, the true spiritual testament of the Son of the </w:t>
      </w:r>
      <w:proofErr w:type="gramStart"/>
      <w:r w:rsidR="003C3939" w:rsidRPr="003C3939">
        <w:rPr>
          <w:rFonts w:ascii="Arial" w:hAnsi="Arial" w:cs="Arial"/>
          <w:lang w:val="en-GB"/>
        </w:rPr>
        <w:t>Most High</w:t>
      </w:r>
      <w:proofErr w:type="gramEnd"/>
      <w:r w:rsidR="003C3939" w:rsidRPr="003C3939">
        <w:rPr>
          <w:rFonts w:ascii="Arial" w:hAnsi="Arial" w:cs="Arial"/>
          <w:lang w:val="en-GB"/>
        </w:rPr>
        <w:t xml:space="preserve">, Mary becomes the </w:t>
      </w:r>
      <w:proofErr w:type="gramStart"/>
      <w:r w:rsidR="003C3939" w:rsidRPr="003C3939">
        <w:rPr>
          <w:rFonts w:ascii="Arial" w:hAnsi="Arial" w:cs="Arial"/>
          <w:lang w:val="en-GB"/>
        </w:rPr>
        <w:t>Mother</w:t>
      </w:r>
      <w:proofErr w:type="gramEnd"/>
      <w:r w:rsidR="003C3939" w:rsidRPr="003C3939">
        <w:rPr>
          <w:rFonts w:ascii="Arial" w:hAnsi="Arial" w:cs="Arial"/>
          <w:lang w:val="en-GB"/>
        </w:rPr>
        <w:t xml:space="preserve"> of Redemption, the </w:t>
      </w:r>
      <w:proofErr w:type="gramStart"/>
      <w:r w:rsidR="003C3939" w:rsidRPr="003C3939">
        <w:rPr>
          <w:rFonts w:ascii="Arial" w:hAnsi="Arial" w:cs="Arial"/>
          <w:lang w:val="en-GB"/>
        </w:rPr>
        <w:t>Mother</w:t>
      </w:r>
      <w:proofErr w:type="gramEnd"/>
      <w:r w:rsidR="003C3939" w:rsidRPr="003C3939">
        <w:rPr>
          <w:rFonts w:ascii="Arial" w:hAnsi="Arial" w:cs="Arial"/>
          <w:lang w:val="en-GB"/>
        </w:rPr>
        <w:t xml:space="preserve"> of the Church, and the </w:t>
      </w:r>
      <w:proofErr w:type="gramStart"/>
      <w:r w:rsidR="003C3939" w:rsidRPr="003C3939">
        <w:rPr>
          <w:rFonts w:ascii="Arial" w:hAnsi="Arial" w:cs="Arial"/>
          <w:lang w:val="en-GB"/>
        </w:rPr>
        <w:t>Mother</w:t>
      </w:r>
      <w:proofErr w:type="gramEnd"/>
      <w:r w:rsidR="003C3939" w:rsidRPr="003C3939">
        <w:rPr>
          <w:rFonts w:ascii="Arial" w:hAnsi="Arial" w:cs="Arial"/>
          <w:lang w:val="en-GB"/>
        </w:rPr>
        <w:t xml:space="preserve"> of humanity, called to be saved and led into the Kingdom of God.</w:t>
      </w:r>
      <w:r w:rsidR="003C3939">
        <w:rPr>
          <w:rFonts w:ascii="Arial" w:hAnsi="Arial" w:cs="Arial"/>
          <w:lang w:val="en-GB"/>
        </w:rPr>
        <w:t xml:space="preserve"> </w:t>
      </w:r>
      <w:r w:rsidR="003C3939" w:rsidRPr="003C3939">
        <w:rPr>
          <w:rFonts w:ascii="Arial" w:hAnsi="Arial" w:cs="Arial"/>
          <w:lang w:val="en-GB"/>
        </w:rPr>
        <w:t>After this event, Scripture almost falls silent concerning her. In the remainder of the sacred text, there are only three references to the Virgin Mary. The first is a historical notice; the other two are revelations of her universal mystery.</w:t>
      </w:r>
      <w:r w:rsidR="003C3939">
        <w:rPr>
          <w:rFonts w:ascii="Arial" w:hAnsi="Arial" w:cs="Arial"/>
          <w:lang w:val="en-GB"/>
        </w:rPr>
        <w:t xml:space="preserve"> </w:t>
      </w:r>
      <w:r w:rsidR="003C613D" w:rsidRPr="003C3939">
        <w:rPr>
          <w:rFonts w:ascii="Arial" w:hAnsi="Arial" w:cs="Arial"/>
          <w:i/>
          <w:iCs/>
          <w:lang w:val="en-GB"/>
        </w:rPr>
        <w:t>“</w:t>
      </w:r>
      <w:r w:rsidR="003C3939" w:rsidRPr="003C3939">
        <w:rPr>
          <w:rFonts w:ascii="Arial" w:hAnsi="Arial" w:cs="Arial"/>
          <w:i/>
          <w:iCs/>
          <w:lang w:val="en-GB"/>
        </w:rPr>
        <w:t>Then they returned to Jerusalem from the mount called Olivet, which is near Jerusalem, a sabbath day's journey away.</w:t>
      </w:r>
      <w:r w:rsidR="003C3939">
        <w:rPr>
          <w:rFonts w:ascii="Arial" w:hAnsi="Arial" w:cs="Arial"/>
          <w:i/>
          <w:iCs/>
          <w:lang w:val="en-GB"/>
        </w:rPr>
        <w:t xml:space="preserve"> </w:t>
      </w:r>
      <w:r w:rsidR="003C3939" w:rsidRPr="003C3939">
        <w:rPr>
          <w:rFonts w:ascii="Arial" w:hAnsi="Arial" w:cs="Arial"/>
          <w:i/>
          <w:iCs/>
          <w:lang w:val="en-GB"/>
        </w:rPr>
        <w:t xml:space="preserve">When they entered the </w:t>
      </w:r>
      <w:proofErr w:type="gramStart"/>
      <w:r w:rsidR="003C3939" w:rsidRPr="003C3939">
        <w:rPr>
          <w:rFonts w:ascii="Arial" w:hAnsi="Arial" w:cs="Arial"/>
          <w:i/>
          <w:iCs/>
          <w:lang w:val="en-GB"/>
        </w:rPr>
        <w:t>city</w:t>
      </w:r>
      <w:proofErr w:type="gramEnd"/>
      <w:r w:rsidR="003C3939" w:rsidRPr="003C3939">
        <w:rPr>
          <w:rFonts w:ascii="Arial" w:hAnsi="Arial" w:cs="Arial"/>
          <w:i/>
          <w:iCs/>
          <w:lang w:val="en-GB"/>
        </w:rPr>
        <w:t xml:space="preserve"> they went to the upper room where they were staying, Peter and John and James and Andrew, Philip and Thomas, Bartholomew and Matthew, </w:t>
      </w:r>
      <w:proofErr w:type="gramStart"/>
      <w:r w:rsidR="003C3939" w:rsidRPr="003C3939">
        <w:rPr>
          <w:rFonts w:ascii="Arial" w:hAnsi="Arial" w:cs="Arial"/>
          <w:i/>
          <w:iCs/>
          <w:lang w:val="en-GB"/>
        </w:rPr>
        <w:t>James</w:t>
      </w:r>
      <w:proofErr w:type="gramEnd"/>
      <w:r w:rsidR="003C3939" w:rsidRPr="003C3939">
        <w:rPr>
          <w:rFonts w:ascii="Arial" w:hAnsi="Arial" w:cs="Arial"/>
          <w:i/>
          <w:iCs/>
          <w:lang w:val="en-GB"/>
        </w:rPr>
        <w:t xml:space="preserve"> son of Alphaeus, Simon the Zealot, and Judas son of James.</w:t>
      </w:r>
      <w:r w:rsidR="003C3939">
        <w:rPr>
          <w:rFonts w:ascii="Arial" w:hAnsi="Arial" w:cs="Arial"/>
          <w:i/>
          <w:iCs/>
          <w:lang w:val="en-GB"/>
        </w:rPr>
        <w:t xml:space="preserve"> </w:t>
      </w:r>
      <w:r w:rsidR="003C3939" w:rsidRPr="003C3939">
        <w:rPr>
          <w:rFonts w:ascii="Arial" w:hAnsi="Arial" w:cs="Arial"/>
          <w:i/>
          <w:iCs/>
          <w:lang w:val="en-GB"/>
        </w:rPr>
        <w:t>All these devoted themselves with one accord to prayer, together with some women, and Mary the mother of Jesus, and his brothers.</w:t>
      </w:r>
      <w:r w:rsidR="003C613D" w:rsidRPr="003C3939">
        <w:rPr>
          <w:rFonts w:ascii="Arial" w:hAnsi="Arial" w:cs="Arial"/>
          <w:i/>
          <w:iCs/>
          <w:lang w:val="en-GB"/>
        </w:rPr>
        <w:t>” (A</w:t>
      </w:r>
      <w:r w:rsidR="003C3939" w:rsidRPr="003C3939">
        <w:rPr>
          <w:rFonts w:ascii="Arial" w:hAnsi="Arial" w:cs="Arial"/>
          <w:i/>
          <w:iCs/>
          <w:lang w:val="en-GB"/>
        </w:rPr>
        <w:t>c</w:t>
      </w:r>
      <w:r w:rsidR="003C613D" w:rsidRPr="003C3939">
        <w:rPr>
          <w:rFonts w:ascii="Arial" w:hAnsi="Arial" w:cs="Arial"/>
          <w:i/>
          <w:iCs/>
          <w:lang w:val="en-GB"/>
        </w:rPr>
        <w:t>t 1,12-14).</w:t>
      </w:r>
    </w:p>
    <w:p w14:paraId="56383E1A" w14:textId="5314BA01" w:rsidR="003C613D" w:rsidRPr="0073515B" w:rsidRDefault="003C613D" w:rsidP="003C613D">
      <w:pPr>
        <w:spacing w:after="120"/>
        <w:jc w:val="both"/>
        <w:rPr>
          <w:rFonts w:ascii="Arial" w:hAnsi="Arial" w:cs="Arial"/>
          <w:i/>
          <w:iCs/>
          <w:lang w:val="en-GB"/>
        </w:rPr>
      </w:pPr>
      <w:r w:rsidRPr="00BD159A">
        <w:rPr>
          <w:rFonts w:ascii="Arial" w:hAnsi="Arial" w:cs="Arial"/>
          <w:i/>
          <w:iCs/>
        </w:rPr>
        <w:t xml:space="preserve">“Quando venne la pienezza del tempo, Dio mandò il suo Figlio, nato da donna, nato sotto </w:t>
      </w:r>
      <w:smartTag w:uri="urn:schemas-microsoft-com:office:smarttags" w:element="PersonName">
        <w:smartTagPr>
          <w:attr w:name="ProductID" w:val="la Legge"/>
        </w:smartTagPr>
        <w:r w:rsidRPr="00BD159A">
          <w:rPr>
            <w:rFonts w:ascii="Arial" w:hAnsi="Arial" w:cs="Arial"/>
            <w:i/>
            <w:iCs/>
          </w:rPr>
          <w:t>la Legge</w:t>
        </w:r>
      </w:smartTag>
      <w:r w:rsidRPr="00BD159A">
        <w:rPr>
          <w:rFonts w:ascii="Arial" w:hAnsi="Arial" w:cs="Arial"/>
          <w:i/>
          <w:iCs/>
        </w:rPr>
        <w:t xml:space="preserve">, per riscattare quelli che erano sotto </w:t>
      </w:r>
      <w:smartTag w:uri="urn:schemas-microsoft-com:office:smarttags" w:element="PersonName">
        <w:smartTagPr>
          <w:attr w:name="ProductID" w:val="la Legge"/>
        </w:smartTagPr>
        <w:r w:rsidRPr="00BD159A">
          <w:rPr>
            <w:rFonts w:ascii="Arial" w:hAnsi="Arial" w:cs="Arial"/>
            <w:i/>
            <w:iCs/>
          </w:rPr>
          <w:t>la Legge</w:t>
        </w:r>
      </w:smartTag>
      <w:r w:rsidRPr="00BD159A">
        <w:rPr>
          <w:rFonts w:ascii="Arial" w:hAnsi="Arial" w:cs="Arial"/>
          <w:i/>
          <w:iCs/>
        </w:rPr>
        <w:t xml:space="preserve">, perché ricevessimo l’adozione a figli. E che voi siete figli lo prova il fatto che Dio mandò nei nostri cuori lo Spirito del suo Figlio, il quale grida: «Abbà! Padre!». Quindi non sei più schiavo, ma figlio e, se figlio, sei anche erede per grazia di Dio (Gal 4,1-6). </w:t>
      </w:r>
      <w:r w:rsidR="00BD159A">
        <w:rPr>
          <w:rFonts w:ascii="Arial" w:hAnsi="Arial" w:cs="Arial"/>
          <w:i/>
          <w:iCs/>
        </w:rPr>
        <w:t xml:space="preserve"> </w:t>
      </w:r>
      <w:r w:rsidRPr="0073515B">
        <w:rPr>
          <w:rFonts w:ascii="Arial" w:hAnsi="Arial" w:cs="Arial"/>
          <w:i/>
          <w:iCs/>
          <w:lang w:val="en-GB"/>
        </w:rPr>
        <w:t>“</w:t>
      </w:r>
      <w:r w:rsidR="0073515B" w:rsidRPr="0073515B">
        <w:rPr>
          <w:rFonts w:ascii="Arial" w:hAnsi="Arial" w:cs="Arial"/>
          <w:i/>
          <w:iCs/>
          <w:lang w:val="en-GB"/>
        </w:rPr>
        <w:t>A great sign appeared in the sky, a woman clothed with the sun, with the moon under her feet, and on her head a crown of twelve stars.</w:t>
      </w:r>
      <w:r w:rsidR="0073515B">
        <w:rPr>
          <w:rFonts w:ascii="Arial" w:hAnsi="Arial" w:cs="Arial"/>
          <w:i/>
          <w:iCs/>
          <w:lang w:val="en-GB"/>
        </w:rPr>
        <w:t xml:space="preserve"> </w:t>
      </w:r>
      <w:r w:rsidR="0073515B" w:rsidRPr="0073515B">
        <w:rPr>
          <w:rFonts w:ascii="Arial" w:hAnsi="Arial" w:cs="Arial"/>
          <w:i/>
          <w:iCs/>
          <w:lang w:val="en-GB"/>
        </w:rPr>
        <w:t xml:space="preserve">She was with child and wailed aloud in pain as she </w:t>
      </w:r>
      <w:proofErr w:type="spellStart"/>
      <w:r w:rsidR="0073515B" w:rsidRPr="0073515B">
        <w:rPr>
          <w:rFonts w:ascii="Arial" w:hAnsi="Arial" w:cs="Arial"/>
          <w:i/>
          <w:iCs/>
          <w:lang w:val="en-GB"/>
        </w:rPr>
        <w:t>labored</w:t>
      </w:r>
      <w:proofErr w:type="spellEnd"/>
      <w:r w:rsidR="0073515B" w:rsidRPr="0073515B">
        <w:rPr>
          <w:rFonts w:ascii="Arial" w:hAnsi="Arial" w:cs="Arial"/>
          <w:i/>
          <w:iCs/>
          <w:lang w:val="en-GB"/>
        </w:rPr>
        <w:t xml:space="preserve"> to give birth. Then another sign appeared in the sky; it was a huge red dragon,</w:t>
      </w:r>
      <w:r w:rsidR="0073515B" w:rsidRPr="0073515B">
        <w:rPr>
          <w:rFonts w:ascii="Arial" w:hAnsi="Arial" w:cs="Arial"/>
          <w:i/>
          <w:iCs/>
          <w:lang w:val="en-GB"/>
        </w:rPr>
        <w:t xml:space="preserve"> </w:t>
      </w:r>
      <w:r w:rsidR="0073515B" w:rsidRPr="0073515B">
        <w:rPr>
          <w:rFonts w:ascii="Arial" w:hAnsi="Arial" w:cs="Arial"/>
          <w:i/>
          <w:iCs/>
          <w:lang w:val="en-GB"/>
        </w:rPr>
        <w:t>with seven heads and ten horns, and on its heads were seven diadems.</w:t>
      </w:r>
      <w:r w:rsidR="0073515B">
        <w:rPr>
          <w:rFonts w:ascii="Arial" w:hAnsi="Arial" w:cs="Arial"/>
          <w:i/>
          <w:iCs/>
          <w:lang w:val="en-GB"/>
        </w:rPr>
        <w:t xml:space="preserve"> </w:t>
      </w:r>
      <w:r w:rsidR="0073515B" w:rsidRPr="0073515B">
        <w:rPr>
          <w:rFonts w:ascii="Arial" w:hAnsi="Arial" w:cs="Arial"/>
          <w:i/>
          <w:iCs/>
          <w:lang w:val="en-GB"/>
        </w:rPr>
        <w:t>Its tail swept away a third of the stars in the sky and hurled them down to the earth. Then the dragon stood before the woman about to give birth, to devour her child when she gave birth.</w:t>
      </w:r>
      <w:r w:rsidR="0073515B">
        <w:rPr>
          <w:rFonts w:ascii="Arial" w:hAnsi="Arial" w:cs="Arial"/>
          <w:i/>
          <w:iCs/>
          <w:lang w:val="en-GB"/>
        </w:rPr>
        <w:t xml:space="preserve"> </w:t>
      </w:r>
      <w:r w:rsidR="0073515B" w:rsidRPr="0073515B">
        <w:rPr>
          <w:rFonts w:ascii="Arial" w:hAnsi="Arial" w:cs="Arial"/>
          <w:i/>
          <w:iCs/>
          <w:lang w:val="en-GB"/>
        </w:rPr>
        <w:t>She gave birth to a son, a male child, destined to rule all the nations with an iron rod.</w:t>
      </w:r>
      <w:r w:rsidR="0073515B" w:rsidRPr="0073515B">
        <w:rPr>
          <w:rFonts w:ascii="Arial" w:hAnsi="Arial" w:cs="Arial"/>
          <w:i/>
          <w:iCs/>
          <w:lang w:val="en-GB"/>
        </w:rPr>
        <w:t xml:space="preserve"> </w:t>
      </w:r>
      <w:r w:rsidR="0073515B" w:rsidRPr="0073515B">
        <w:rPr>
          <w:rFonts w:ascii="Arial" w:hAnsi="Arial" w:cs="Arial"/>
          <w:i/>
          <w:iCs/>
          <w:lang w:val="en-GB"/>
        </w:rPr>
        <w:t>Her child was caught up to God and his throne.</w:t>
      </w:r>
      <w:r w:rsidR="0073515B">
        <w:rPr>
          <w:rFonts w:ascii="Arial" w:hAnsi="Arial" w:cs="Arial"/>
          <w:i/>
          <w:iCs/>
          <w:lang w:val="en-GB"/>
        </w:rPr>
        <w:t xml:space="preserve"> </w:t>
      </w:r>
      <w:r w:rsidR="0073515B" w:rsidRPr="0073515B">
        <w:rPr>
          <w:rFonts w:ascii="Arial" w:hAnsi="Arial" w:cs="Arial"/>
          <w:i/>
          <w:iCs/>
          <w:lang w:val="en-GB"/>
        </w:rPr>
        <w:t>The woman herself fled into the desert where she had a place prepared by God, that there she might be taken care of for twelve hundred and sixty days.</w:t>
      </w:r>
      <w:r w:rsidRPr="0073515B">
        <w:rPr>
          <w:rFonts w:ascii="Arial" w:hAnsi="Arial" w:cs="Arial"/>
          <w:i/>
          <w:iCs/>
          <w:lang w:val="en-GB"/>
        </w:rPr>
        <w:t xml:space="preserve"> (</w:t>
      </w:r>
      <w:r w:rsidR="003C3939" w:rsidRPr="0073515B">
        <w:rPr>
          <w:rFonts w:ascii="Arial" w:hAnsi="Arial" w:cs="Arial"/>
          <w:i/>
          <w:iCs/>
          <w:lang w:val="en-GB"/>
        </w:rPr>
        <w:t>Rev</w:t>
      </w:r>
      <w:r w:rsidRPr="0073515B">
        <w:rPr>
          <w:rFonts w:ascii="Arial" w:hAnsi="Arial" w:cs="Arial"/>
          <w:i/>
          <w:iCs/>
          <w:lang w:val="en-GB"/>
        </w:rPr>
        <w:t xml:space="preserve"> 12,1-6). </w:t>
      </w:r>
    </w:p>
    <w:p w14:paraId="2068AD89" w14:textId="77777777" w:rsidR="0073515B" w:rsidRDefault="0073515B" w:rsidP="0073515B">
      <w:pPr>
        <w:spacing w:after="120"/>
        <w:jc w:val="both"/>
        <w:rPr>
          <w:rFonts w:ascii="Arial" w:hAnsi="Arial" w:cs="Arial"/>
          <w:lang w:val="en-GB"/>
        </w:rPr>
      </w:pPr>
      <w:r w:rsidRPr="0073515B">
        <w:rPr>
          <w:rFonts w:ascii="Arial" w:hAnsi="Arial" w:cs="Arial"/>
          <w:lang w:val="en-GB"/>
        </w:rPr>
        <w:t xml:space="preserve">This prayer, which invokes the </w:t>
      </w:r>
      <w:proofErr w:type="gramStart"/>
      <w:r w:rsidRPr="0073515B">
        <w:rPr>
          <w:rFonts w:ascii="Arial" w:hAnsi="Arial" w:cs="Arial"/>
          <w:lang w:val="en-GB"/>
        </w:rPr>
        <w:t>Mother</w:t>
      </w:r>
      <w:proofErr w:type="gramEnd"/>
      <w:r w:rsidRPr="0073515B">
        <w:rPr>
          <w:rFonts w:ascii="Arial" w:hAnsi="Arial" w:cs="Arial"/>
          <w:lang w:val="en-GB"/>
        </w:rPr>
        <w:t xml:space="preserve"> of God as Queen of Heaven, is of relatively late origin. It was composed at a time when the figure of the Virgin Mary had already been extensively developed both theologically and dogmatically. She is proclaimed Queen of Heaven by applying to her what is revealed in the Psalm:</w:t>
      </w:r>
      <w:r>
        <w:rPr>
          <w:rFonts w:ascii="Arial" w:hAnsi="Arial" w:cs="Arial"/>
          <w:lang w:val="en-GB"/>
        </w:rPr>
        <w:t xml:space="preserve"> </w:t>
      </w:r>
      <w:r w:rsidRPr="0073515B">
        <w:rPr>
          <w:rFonts w:ascii="Arial" w:hAnsi="Arial" w:cs="Arial"/>
          <w:lang w:val="en-GB"/>
        </w:rPr>
        <w:t>“</w:t>
      </w:r>
      <w:r w:rsidRPr="0073515B">
        <w:rPr>
          <w:rFonts w:ascii="Arial" w:hAnsi="Arial" w:cs="Arial"/>
          <w:i/>
          <w:iCs/>
          <w:lang w:val="en-GB"/>
        </w:rPr>
        <w:t>You are the most handsome of the sons of men;</w:t>
      </w:r>
      <w:r w:rsidRPr="0073515B">
        <w:rPr>
          <w:rFonts w:ascii="Arial" w:hAnsi="Arial" w:cs="Arial"/>
          <w:i/>
          <w:iCs/>
          <w:lang w:val="en-GB"/>
        </w:rPr>
        <w:t xml:space="preserve"> </w:t>
      </w:r>
      <w:r w:rsidRPr="0073515B">
        <w:rPr>
          <w:rFonts w:ascii="Arial" w:hAnsi="Arial" w:cs="Arial"/>
          <w:i/>
          <w:iCs/>
          <w:lang w:val="en-GB"/>
        </w:rPr>
        <w:t>grace is poured upon your lips;</w:t>
      </w:r>
      <w:r w:rsidRPr="0073515B">
        <w:rPr>
          <w:rFonts w:ascii="Arial" w:hAnsi="Arial" w:cs="Arial"/>
          <w:i/>
          <w:iCs/>
          <w:lang w:val="en-GB"/>
        </w:rPr>
        <w:t xml:space="preserve"> </w:t>
      </w:r>
      <w:proofErr w:type="gramStart"/>
      <w:r w:rsidRPr="0073515B">
        <w:rPr>
          <w:rFonts w:ascii="Arial" w:hAnsi="Arial" w:cs="Arial"/>
          <w:i/>
          <w:iCs/>
          <w:lang w:val="en-GB"/>
        </w:rPr>
        <w:t>therefore</w:t>
      </w:r>
      <w:proofErr w:type="gramEnd"/>
      <w:r w:rsidRPr="0073515B">
        <w:rPr>
          <w:rFonts w:ascii="Arial" w:hAnsi="Arial" w:cs="Arial"/>
          <w:i/>
          <w:iCs/>
          <w:lang w:val="en-GB"/>
        </w:rPr>
        <w:t xml:space="preserve"> God has blessed you forever.</w:t>
      </w:r>
      <w:r w:rsidRPr="0073515B">
        <w:rPr>
          <w:rFonts w:ascii="Arial" w:hAnsi="Arial" w:cs="Arial"/>
          <w:i/>
          <w:iCs/>
          <w:lang w:val="en-GB"/>
        </w:rPr>
        <w:t xml:space="preserve"> </w:t>
      </w:r>
      <w:r w:rsidRPr="0073515B">
        <w:rPr>
          <w:rFonts w:ascii="Arial" w:hAnsi="Arial" w:cs="Arial"/>
          <w:i/>
          <w:iCs/>
          <w:lang w:val="en-GB"/>
        </w:rPr>
        <w:t>Ride forth for the cause of truth,</w:t>
      </w:r>
      <w:r w:rsidRPr="0073515B">
        <w:rPr>
          <w:rFonts w:ascii="Arial" w:hAnsi="Arial" w:cs="Arial"/>
          <w:i/>
          <w:iCs/>
          <w:lang w:val="en-GB"/>
        </w:rPr>
        <w:t xml:space="preserve"> </w:t>
      </w:r>
      <w:r w:rsidRPr="0073515B">
        <w:rPr>
          <w:rFonts w:ascii="Arial" w:hAnsi="Arial" w:cs="Arial"/>
          <w:i/>
          <w:iCs/>
          <w:lang w:val="en-GB"/>
        </w:rPr>
        <w:t>meekness, and righteousness.</w:t>
      </w:r>
      <w:r w:rsidRPr="0073515B">
        <w:rPr>
          <w:rFonts w:ascii="Arial" w:hAnsi="Arial" w:cs="Arial"/>
          <w:i/>
          <w:iCs/>
          <w:lang w:val="en-GB"/>
        </w:rPr>
        <w:t xml:space="preserve"> </w:t>
      </w:r>
      <w:r w:rsidRPr="0073515B">
        <w:rPr>
          <w:rFonts w:ascii="Arial" w:hAnsi="Arial" w:cs="Arial"/>
          <w:i/>
          <w:iCs/>
          <w:lang w:val="en-GB"/>
        </w:rPr>
        <w:t>You love righteousness and hate wickedness;</w:t>
      </w:r>
      <w:r w:rsidRPr="0073515B">
        <w:rPr>
          <w:rFonts w:ascii="Arial" w:hAnsi="Arial" w:cs="Arial"/>
          <w:i/>
          <w:iCs/>
          <w:lang w:val="en-GB"/>
        </w:rPr>
        <w:t xml:space="preserve"> </w:t>
      </w:r>
      <w:r w:rsidRPr="0073515B">
        <w:rPr>
          <w:rFonts w:ascii="Arial" w:hAnsi="Arial" w:cs="Arial"/>
          <w:i/>
          <w:iCs/>
          <w:lang w:val="en-GB"/>
        </w:rPr>
        <w:t>therefore God, your God,</w:t>
      </w:r>
      <w:r w:rsidRPr="0073515B">
        <w:rPr>
          <w:rFonts w:ascii="Arial" w:hAnsi="Arial" w:cs="Arial"/>
          <w:i/>
          <w:iCs/>
          <w:lang w:val="en-GB"/>
        </w:rPr>
        <w:t xml:space="preserve"> </w:t>
      </w:r>
      <w:r w:rsidRPr="0073515B">
        <w:rPr>
          <w:rFonts w:ascii="Arial" w:hAnsi="Arial" w:cs="Arial"/>
          <w:i/>
          <w:iCs/>
          <w:lang w:val="en-GB"/>
        </w:rPr>
        <w:t>has anointed you with the oil of gladness</w:t>
      </w:r>
      <w:r w:rsidRPr="0073515B">
        <w:rPr>
          <w:rFonts w:ascii="Arial" w:hAnsi="Arial" w:cs="Arial"/>
          <w:i/>
          <w:iCs/>
          <w:lang w:val="en-GB"/>
        </w:rPr>
        <w:t xml:space="preserve"> </w:t>
      </w:r>
      <w:r w:rsidRPr="0073515B">
        <w:rPr>
          <w:rFonts w:ascii="Arial" w:hAnsi="Arial" w:cs="Arial"/>
          <w:i/>
          <w:iCs/>
          <w:lang w:val="en-GB"/>
        </w:rPr>
        <w:t>above your companions.</w:t>
      </w:r>
      <w:r w:rsidRPr="0073515B">
        <w:rPr>
          <w:rFonts w:ascii="Arial" w:hAnsi="Arial" w:cs="Arial"/>
          <w:i/>
          <w:iCs/>
          <w:lang w:val="en-GB"/>
        </w:rPr>
        <w:t xml:space="preserve"> </w:t>
      </w:r>
      <w:r w:rsidRPr="0073515B">
        <w:rPr>
          <w:rFonts w:ascii="Arial" w:hAnsi="Arial" w:cs="Arial"/>
          <w:i/>
          <w:iCs/>
          <w:lang w:val="en-GB"/>
        </w:rPr>
        <w:t>All your garments are fragrant with myrrh,</w:t>
      </w:r>
      <w:r w:rsidRPr="0073515B">
        <w:rPr>
          <w:rFonts w:ascii="Arial" w:hAnsi="Arial" w:cs="Arial"/>
          <w:i/>
          <w:iCs/>
          <w:lang w:val="en-GB"/>
        </w:rPr>
        <w:t xml:space="preserve"> </w:t>
      </w:r>
      <w:r w:rsidRPr="0073515B">
        <w:rPr>
          <w:rFonts w:ascii="Arial" w:hAnsi="Arial" w:cs="Arial"/>
          <w:i/>
          <w:iCs/>
          <w:lang w:val="en-GB"/>
        </w:rPr>
        <w:t>aloes, and cassia;</w:t>
      </w:r>
      <w:r w:rsidRPr="0073515B">
        <w:rPr>
          <w:rFonts w:ascii="Arial" w:hAnsi="Arial" w:cs="Arial"/>
          <w:i/>
          <w:iCs/>
          <w:lang w:val="en-GB"/>
        </w:rPr>
        <w:t xml:space="preserve"> </w:t>
      </w:r>
      <w:r w:rsidRPr="0073515B">
        <w:rPr>
          <w:rFonts w:ascii="Arial" w:hAnsi="Arial" w:cs="Arial"/>
          <w:i/>
          <w:iCs/>
          <w:lang w:val="en-GB"/>
        </w:rPr>
        <w:t>from ivory palaces stringed instruments make you glad.</w:t>
      </w:r>
      <w:r w:rsidRPr="0073515B">
        <w:rPr>
          <w:rFonts w:ascii="Arial" w:hAnsi="Arial" w:cs="Arial"/>
          <w:i/>
          <w:iCs/>
          <w:lang w:val="en-GB"/>
        </w:rPr>
        <w:t xml:space="preserve"> </w:t>
      </w:r>
      <w:r w:rsidRPr="0073515B">
        <w:rPr>
          <w:rFonts w:ascii="Arial" w:hAnsi="Arial" w:cs="Arial"/>
          <w:i/>
          <w:iCs/>
          <w:lang w:val="en-GB"/>
        </w:rPr>
        <w:t xml:space="preserve">Daughters of kings are among your </w:t>
      </w:r>
      <w:proofErr w:type="spellStart"/>
      <w:r w:rsidRPr="0073515B">
        <w:rPr>
          <w:rFonts w:ascii="Arial" w:hAnsi="Arial" w:cs="Arial"/>
          <w:i/>
          <w:iCs/>
          <w:lang w:val="en-GB"/>
        </w:rPr>
        <w:t>honored</w:t>
      </w:r>
      <w:proofErr w:type="spellEnd"/>
      <w:r w:rsidRPr="0073515B">
        <w:rPr>
          <w:rFonts w:ascii="Arial" w:hAnsi="Arial" w:cs="Arial"/>
          <w:i/>
          <w:iCs/>
          <w:lang w:val="en-GB"/>
        </w:rPr>
        <w:t xml:space="preserve"> women;</w:t>
      </w:r>
      <w:r w:rsidRPr="0073515B">
        <w:rPr>
          <w:rFonts w:ascii="Arial" w:hAnsi="Arial" w:cs="Arial"/>
          <w:i/>
          <w:iCs/>
          <w:lang w:val="en-GB"/>
        </w:rPr>
        <w:t xml:space="preserve"> </w:t>
      </w:r>
      <w:r w:rsidRPr="0073515B">
        <w:rPr>
          <w:rFonts w:ascii="Arial" w:hAnsi="Arial" w:cs="Arial"/>
          <w:i/>
          <w:iCs/>
          <w:lang w:val="en-GB"/>
        </w:rPr>
        <w:t>at your right hand stands the queen,</w:t>
      </w:r>
      <w:r w:rsidRPr="0073515B">
        <w:rPr>
          <w:rFonts w:ascii="Arial" w:hAnsi="Arial" w:cs="Arial"/>
          <w:i/>
          <w:iCs/>
          <w:lang w:val="en-GB"/>
        </w:rPr>
        <w:t xml:space="preserve"> </w:t>
      </w:r>
      <w:r w:rsidRPr="0073515B">
        <w:rPr>
          <w:rFonts w:ascii="Arial" w:hAnsi="Arial" w:cs="Arial"/>
          <w:i/>
          <w:iCs/>
          <w:lang w:val="en-GB"/>
        </w:rPr>
        <w:t>adorned with the gold of Ophir.</w:t>
      </w:r>
      <w:r w:rsidRPr="0073515B">
        <w:rPr>
          <w:rFonts w:ascii="Arial" w:hAnsi="Arial" w:cs="Arial"/>
          <w:i/>
          <w:iCs/>
          <w:lang w:val="en-GB"/>
        </w:rPr>
        <w:t xml:space="preserve"> </w:t>
      </w:r>
      <w:r w:rsidRPr="0073515B">
        <w:rPr>
          <w:rFonts w:ascii="Arial" w:hAnsi="Arial" w:cs="Arial"/>
          <w:i/>
          <w:iCs/>
          <w:lang w:val="en-GB"/>
        </w:rPr>
        <w:t>Listen, O daughter, consider and incline your ear:</w:t>
      </w:r>
      <w:r w:rsidRPr="0073515B">
        <w:rPr>
          <w:rFonts w:ascii="Arial" w:hAnsi="Arial" w:cs="Arial"/>
          <w:i/>
          <w:iCs/>
          <w:lang w:val="en-GB"/>
        </w:rPr>
        <w:t xml:space="preserve"> </w:t>
      </w:r>
      <w:r w:rsidRPr="0073515B">
        <w:rPr>
          <w:rFonts w:ascii="Arial" w:hAnsi="Arial" w:cs="Arial"/>
          <w:i/>
          <w:iCs/>
          <w:lang w:val="en-GB"/>
        </w:rPr>
        <w:t>forget your people and your father's house,</w:t>
      </w:r>
      <w:r w:rsidRPr="0073515B">
        <w:rPr>
          <w:rFonts w:ascii="Arial" w:hAnsi="Arial" w:cs="Arial"/>
          <w:i/>
          <w:iCs/>
          <w:lang w:val="en-GB"/>
        </w:rPr>
        <w:t xml:space="preserve"> </w:t>
      </w:r>
      <w:r w:rsidRPr="0073515B">
        <w:rPr>
          <w:rFonts w:ascii="Arial" w:hAnsi="Arial" w:cs="Arial"/>
          <w:i/>
          <w:iCs/>
          <w:lang w:val="en-GB"/>
        </w:rPr>
        <w:t>and the king will desire your beauty.</w:t>
      </w:r>
      <w:r w:rsidRPr="0073515B">
        <w:rPr>
          <w:rFonts w:ascii="Arial" w:hAnsi="Arial" w:cs="Arial"/>
          <w:i/>
          <w:iCs/>
          <w:lang w:val="en-GB"/>
        </w:rPr>
        <w:t xml:space="preserve"> </w:t>
      </w:r>
      <w:r w:rsidRPr="0073515B">
        <w:rPr>
          <w:rFonts w:ascii="Arial" w:hAnsi="Arial" w:cs="Arial"/>
          <w:i/>
          <w:iCs/>
          <w:lang w:val="en-GB"/>
        </w:rPr>
        <w:t>Since he is your lord, bow before him.</w:t>
      </w:r>
      <w:r w:rsidRPr="0073515B">
        <w:rPr>
          <w:rFonts w:ascii="Arial" w:hAnsi="Arial" w:cs="Arial"/>
          <w:i/>
          <w:iCs/>
          <w:lang w:val="en-GB"/>
        </w:rPr>
        <w:t xml:space="preserve"> </w:t>
      </w:r>
      <w:r w:rsidRPr="0073515B">
        <w:rPr>
          <w:rFonts w:ascii="Arial" w:hAnsi="Arial" w:cs="Arial"/>
          <w:i/>
          <w:iCs/>
          <w:lang w:val="en-GB"/>
        </w:rPr>
        <w:t>The king's daughter enters in all her glory;</w:t>
      </w:r>
      <w:r w:rsidRPr="0073515B">
        <w:rPr>
          <w:rFonts w:ascii="Arial" w:hAnsi="Arial" w:cs="Arial"/>
          <w:i/>
          <w:iCs/>
          <w:lang w:val="en-GB"/>
        </w:rPr>
        <w:t xml:space="preserve"> </w:t>
      </w:r>
      <w:r w:rsidRPr="0073515B">
        <w:rPr>
          <w:rFonts w:ascii="Arial" w:hAnsi="Arial" w:cs="Arial"/>
          <w:i/>
          <w:iCs/>
          <w:lang w:val="en-GB"/>
        </w:rPr>
        <w:t>her garment is woven with gold.</w:t>
      </w:r>
      <w:r w:rsidRPr="0073515B">
        <w:rPr>
          <w:rFonts w:ascii="Arial" w:hAnsi="Arial" w:cs="Arial"/>
          <w:i/>
          <w:iCs/>
          <w:lang w:val="en-GB"/>
        </w:rPr>
        <w:t xml:space="preserve"> </w:t>
      </w:r>
      <w:r w:rsidRPr="0073515B">
        <w:rPr>
          <w:rFonts w:ascii="Arial" w:hAnsi="Arial" w:cs="Arial"/>
          <w:i/>
          <w:iCs/>
          <w:lang w:val="en-GB"/>
        </w:rPr>
        <w:t>In embroidered robes she is led to the king;</w:t>
      </w:r>
      <w:r w:rsidRPr="0073515B">
        <w:rPr>
          <w:rFonts w:ascii="Arial" w:hAnsi="Arial" w:cs="Arial"/>
          <w:i/>
          <w:iCs/>
          <w:lang w:val="en-GB"/>
        </w:rPr>
        <w:t xml:space="preserve"> </w:t>
      </w:r>
      <w:r w:rsidRPr="0073515B">
        <w:rPr>
          <w:rFonts w:ascii="Arial" w:hAnsi="Arial" w:cs="Arial"/>
          <w:i/>
          <w:iCs/>
          <w:lang w:val="en-GB"/>
        </w:rPr>
        <w:t>behind her the virgins, her companions, follow.</w:t>
      </w:r>
      <w:r w:rsidRPr="0073515B">
        <w:rPr>
          <w:rFonts w:ascii="Arial" w:hAnsi="Arial" w:cs="Arial"/>
          <w:i/>
          <w:iCs/>
          <w:lang w:val="en-GB"/>
        </w:rPr>
        <w:t xml:space="preserve"> </w:t>
      </w:r>
      <w:r w:rsidRPr="0073515B">
        <w:rPr>
          <w:rFonts w:ascii="Arial" w:hAnsi="Arial" w:cs="Arial"/>
          <w:i/>
          <w:iCs/>
          <w:lang w:val="en-GB"/>
        </w:rPr>
        <w:t xml:space="preserve">With joy and </w:t>
      </w:r>
      <w:proofErr w:type="gramStart"/>
      <w:r w:rsidRPr="0073515B">
        <w:rPr>
          <w:rFonts w:ascii="Arial" w:hAnsi="Arial" w:cs="Arial"/>
          <w:i/>
          <w:iCs/>
          <w:lang w:val="en-GB"/>
        </w:rPr>
        <w:t>gladness</w:t>
      </w:r>
      <w:proofErr w:type="gramEnd"/>
      <w:r w:rsidRPr="0073515B">
        <w:rPr>
          <w:rFonts w:ascii="Arial" w:hAnsi="Arial" w:cs="Arial"/>
          <w:i/>
          <w:iCs/>
          <w:lang w:val="en-GB"/>
        </w:rPr>
        <w:t xml:space="preserve"> they are led along</w:t>
      </w:r>
      <w:r w:rsidRPr="0073515B">
        <w:rPr>
          <w:rFonts w:ascii="Arial" w:hAnsi="Arial" w:cs="Arial"/>
          <w:i/>
          <w:iCs/>
          <w:lang w:val="en-GB"/>
        </w:rPr>
        <w:t xml:space="preserve"> </w:t>
      </w:r>
      <w:r w:rsidRPr="0073515B">
        <w:rPr>
          <w:rFonts w:ascii="Arial" w:hAnsi="Arial" w:cs="Arial"/>
          <w:i/>
          <w:iCs/>
          <w:lang w:val="en-GB"/>
        </w:rPr>
        <w:t>as they enter the palace of the king.</w:t>
      </w:r>
      <w:r w:rsidRPr="0073515B">
        <w:rPr>
          <w:rFonts w:ascii="Arial" w:hAnsi="Arial" w:cs="Arial"/>
          <w:i/>
          <w:iCs/>
          <w:lang w:val="en-GB"/>
        </w:rPr>
        <w:t xml:space="preserve"> </w:t>
      </w:r>
      <w:r w:rsidRPr="0073515B">
        <w:rPr>
          <w:rFonts w:ascii="Arial" w:hAnsi="Arial" w:cs="Arial"/>
          <w:i/>
          <w:iCs/>
          <w:lang w:val="en-GB"/>
        </w:rPr>
        <w:t>I will cause your name to be remembered</w:t>
      </w:r>
      <w:r w:rsidRPr="0073515B">
        <w:rPr>
          <w:rFonts w:ascii="Arial" w:hAnsi="Arial" w:cs="Arial"/>
          <w:i/>
          <w:iCs/>
          <w:lang w:val="en-GB"/>
        </w:rPr>
        <w:t xml:space="preserve"> </w:t>
      </w:r>
      <w:r w:rsidRPr="0073515B">
        <w:rPr>
          <w:rFonts w:ascii="Arial" w:hAnsi="Arial" w:cs="Arial"/>
          <w:i/>
          <w:iCs/>
          <w:lang w:val="en-GB"/>
        </w:rPr>
        <w:t>throughout all generations;</w:t>
      </w:r>
      <w:r w:rsidRPr="0073515B">
        <w:rPr>
          <w:rFonts w:ascii="Arial" w:hAnsi="Arial" w:cs="Arial"/>
          <w:i/>
          <w:iCs/>
          <w:lang w:val="en-GB"/>
        </w:rPr>
        <w:t xml:space="preserve"> </w:t>
      </w:r>
      <w:proofErr w:type="gramStart"/>
      <w:r w:rsidRPr="0073515B">
        <w:rPr>
          <w:rFonts w:ascii="Arial" w:hAnsi="Arial" w:cs="Arial"/>
          <w:i/>
          <w:iCs/>
          <w:lang w:val="en-GB"/>
        </w:rPr>
        <w:t>therefore</w:t>
      </w:r>
      <w:proofErr w:type="gramEnd"/>
      <w:r w:rsidRPr="0073515B">
        <w:rPr>
          <w:rFonts w:ascii="Arial" w:hAnsi="Arial" w:cs="Arial"/>
          <w:i/>
          <w:iCs/>
          <w:lang w:val="en-GB"/>
        </w:rPr>
        <w:t xml:space="preserve"> the peoples will praise you forever and ever</w:t>
      </w:r>
      <w:r w:rsidRPr="0073515B">
        <w:rPr>
          <w:rFonts w:ascii="Arial" w:hAnsi="Arial" w:cs="Arial"/>
          <w:lang w:val="en-GB"/>
        </w:rPr>
        <w:t>.”</w:t>
      </w:r>
      <w:r>
        <w:rPr>
          <w:rFonts w:ascii="Arial" w:hAnsi="Arial" w:cs="Arial"/>
          <w:lang w:val="en-GB"/>
        </w:rPr>
        <w:t xml:space="preserve"> </w:t>
      </w:r>
      <w:r w:rsidRPr="0073515B">
        <w:rPr>
          <w:rFonts w:ascii="Arial" w:hAnsi="Arial" w:cs="Arial"/>
          <w:lang w:val="en-GB"/>
        </w:rPr>
        <w:t>(Cf. Psalm 45 [44]:2–17)</w:t>
      </w:r>
    </w:p>
    <w:p w14:paraId="250F6A45" w14:textId="7B2DA039" w:rsidR="003C613D" w:rsidRPr="00EA607D" w:rsidRDefault="00EA607D" w:rsidP="0073515B">
      <w:pPr>
        <w:spacing w:after="120"/>
        <w:jc w:val="both"/>
        <w:rPr>
          <w:rFonts w:ascii="Arial" w:hAnsi="Arial" w:cs="Arial"/>
          <w:color w:val="000000"/>
          <w:lang w:val="en-GB"/>
        </w:rPr>
      </w:pPr>
      <w:r w:rsidRPr="00EA607D">
        <w:rPr>
          <w:rFonts w:ascii="Arial" w:hAnsi="Arial" w:cs="Arial"/>
          <w:color w:val="000000"/>
          <w:lang w:val="en-GB"/>
        </w:rPr>
        <w:t xml:space="preserve">In this prayer it is as if the Church, the Apostles, and the faithful were announcing to the Virgin Mary the Resurrection of her Divine </w:t>
      </w:r>
      <w:proofErr w:type="gramStart"/>
      <w:r w:rsidRPr="00EA607D">
        <w:rPr>
          <w:rFonts w:ascii="Arial" w:hAnsi="Arial" w:cs="Arial"/>
          <w:color w:val="000000"/>
          <w:lang w:val="en-GB"/>
        </w:rPr>
        <w:t>Son, and</w:t>
      </w:r>
      <w:proofErr w:type="gramEnd"/>
      <w:r w:rsidRPr="00EA607D">
        <w:rPr>
          <w:rFonts w:ascii="Arial" w:hAnsi="Arial" w:cs="Arial"/>
          <w:color w:val="000000"/>
          <w:lang w:val="en-GB"/>
        </w:rPr>
        <w:t xml:space="preserve"> therefore inviting </w:t>
      </w:r>
      <w:r>
        <w:rPr>
          <w:rFonts w:ascii="Arial" w:hAnsi="Arial" w:cs="Arial"/>
          <w:color w:val="000000"/>
          <w:lang w:val="en-GB"/>
        </w:rPr>
        <w:t>H</w:t>
      </w:r>
      <w:r w:rsidRPr="00EA607D">
        <w:rPr>
          <w:rFonts w:ascii="Arial" w:hAnsi="Arial" w:cs="Arial"/>
          <w:color w:val="000000"/>
          <w:lang w:val="en-GB"/>
        </w:rPr>
        <w:t xml:space="preserve">er to rejoice. It is as if what took place at the beginning of her mission as Mother were being repeated. Then it was the Angel Gabriel who invited </w:t>
      </w:r>
      <w:r>
        <w:rPr>
          <w:rFonts w:ascii="Arial" w:hAnsi="Arial" w:cs="Arial"/>
          <w:color w:val="000000"/>
          <w:lang w:val="en-GB"/>
        </w:rPr>
        <w:t>H</w:t>
      </w:r>
      <w:r w:rsidRPr="00EA607D">
        <w:rPr>
          <w:rFonts w:ascii="Arial" w:hAnsi="Arial" w:cs="Arial"/>
          <w:color w:val="000000"/>
          <w:lang w:val="en-GB"/>
        </w:rPr>
        <w:t>er to rejoice: “</w:t>
      </w:r>
      <w:r>
        <w:rPr>
          <w:rFonts w:ascii="Arial" w:hAnsi="Arial" w:cs="Arial"/>
          <w:i/>
          <w:iCs/>
          <w:color w:val="000000"/>
          <w:lang w:val="en-GB"/>
        </w:rPr>
        <w:t>Hail</w:t>
      </w:r>
      <w:r w:rsidRPr="00EA607D">
        <w:rPr>
          <w:rFonts w:ascii="Arial" w:hAnsi="Arial" w:cs="Arial"/>
          <w:i/>
          <w:iCs/>
          <w:color w:val="000000"/>
          <w:lang w:val="en-GB"/>
        </w:rPr>
        <w:t>, Mary, full of grace, the Lord is with you</w:t>
      </w:r>
      <w:r w:rsidRPr="00EA607D">
        <w:rPr>
          <w:rFonts w:ascii="Arial" w:hAnsi="Arial" w:cs="Arial"/>
          <w:color w:val="000000"/>
          <w:lang w:val="en-GB"/>
        </w:rPr>
        <w:t xml:space="preserve">.” Now it is the Church that invites </w:t>
      </w:r>
      <w:r>
        <w:rPr>
          <w:rFonts w:ascii="Arial" w:hAnsi="Arial" w:cs="Arial"/>
          <w:color w:val="000000"/>
          <w:lang w:val="en-GB"/>
        </w:rPr>
        <w:t>H</w:t>
      </w:r>
      <w:r w:rsidRPr="00EA607D">
        <w:rPr>
          <w:rFonts w:ascii="Arial" w:hAnsi="Arial" w:cs="Arial"/>
          <w:color w:val="000000"/>
          <w:lang w:val="en-GB"/>
        </w:rPr>
        <w:t>er to rejoice.</w:t>
      </w:r>
      <w:r>
        <w:rPr>
          <w:rFonts w:ascii="Arial" w:hAnsi="Arial" w:cs="Arial"/>
          <w:color w:val="000000"/>
          <w:lang w:val="en-GB"/>
        </w:rPr>
        <w:t xml:space="preserve"> </w:t>
      </w:r>
      <w:r w:rsidRPr="00EA607D">
        <w:rPr>
          <w:rFonts w:ascii="Arial" w:hAnsi="Arial" w:cs="Arial"/>
          <w:color w:val="000000"/>
          <w:lang w:val="en-GB"/>
        </w:rPr>
        <w:t>The Church has seen the mystery of the Son of God fulfilled and proclaims it to His Mother. Why does the Church feel the need to announce to Mary the Resurrection of her Son Jesus? It feels this need because the faith of the Church is the faith of Mary, and the faith of Mary is the faith of the Church. By announcing her faith to Mary, the Church seeks to be continually rooted in this faith and to live in it all the days of her life.</w:t>
      </w:r>
      <w:r>
        <w:rPr>
          <w:rFonts w:ascii="Arial" w:hAnsi="Arial" w:cs="Arial"/>
          <w:color w:val="000000"/>
          <w:lang w:val="en-GB"/>
        </w:rPr>
        <w:t xml:space="preserve"> </w:t>
      </w:r>
      <w:r w:rsidRPr="00EA607D">
        <w:rPr>
          <w:rFonts w:ascii="Arial" w:hAnsi="Arial" w:cs="Arial"/>
          <w:color w:val="000000"/>
          <w:lang w:val="en-GB"/>
        </w:rPr>
        <w:t>Indeed, the Resurrection of Christ Jesus is the key, the door, and the way of our true hope. It is the Risen Christ who is the true solution to every historical and eternal problem of ours. It is His victory that makes us victorious, and His obedience that enables us to triumph over evil and sin.</w:t>
      </w:r>
      <w:r w:rsidR="003C613D" w:rsidRPr="00EA607D">
        <w:rPr>
          <w:rFonts w:ascii="Arial" w:hAnsi="Arial" w:cs="Arial"/>
          <w:color w:val="000000"/>
          <w:lang w:val="en-GB"/>
        </w:rPr>
        <w:t xml:space="preserve"> </w:t>
      </w:r>
    </w:p>
    <w:p w14:paraId="0543D2A4" w14:textId="24B2453B" w:rsidR="00EA607D" w:rsidRPr="00EA607D" w:rsidRDefault="00EA607D" w:rsidP="003C3939">
      <w:pPr>
        <w:spacing w:after="120"/>
        <w:jc w:val="both"/>
        <w:rPr>
          <w:rFonts w:ascii="Arial" w:hAnsi="Arial" w:cs="Arial"/>
          <w:color w:val="000000"/>
          <w:lang w:val="en-GB"/>
        </w:rPr>
      </w:pPr>
      <w:r w:rsidRPr="00EA607D">
        <w:rPr>
          <w:rFonts w:ascii="Arial" w:hAnsi="Arial" w:cs="Arial"/>
          <w:color w:val="000000"/>
          <w:lang w:val="en-GB"/>
        </w:rPr>
        <w:t>Today we add this: the Resurrection of Jesus is the event that gives fullness of truth to every word God has spoken in the Old Testament. It is the event that makes Him different from every other man. All other men lie in physical death: they appear on earth and then disappear.</w:t>
      </w:r>
      <w:r>
        <w:rPr>
          <w:rFonts w:ascii="Arial" w:hAnsi="Arial" w:cs="Arial"/>
          <w:color w:val="000000"/>
          <w:lang w:val="en-GB"/>
        </w:rPr>
        <w:t xml:space="preserve"> </w:t>
      </w:r>
      <w:r w:rsidRPr="00EA607D">
        <w:rPr>
          <w:rFonts w:ascii="Arial" w:hAnsi="Arial" w:cs="Arial"/>
          <w:color w:val="000000"/>
          <w:lang w:val="en-GB"/>
        </w:rPr>
        <w:t xml:space="preserve">Jesus is the Eternal Living One. Death has no power over Him. Jesus is also the eternal Present within the history of humanity. He is not only the Eternal Present; He is the One who holds in His hand the sealed Book of history, which He opens always according to the will of the Father in the Eternal </w:t>
      </w:r>
      <w:r w:rsidRPr="00EA607D">
        <w:rPr>
          <w:rFonts w:ascii="Arial" w:hAnsi="Arial" w:cs="Arial"/>
          <w:color w:val="000000"/>
          <w:lang w:val="en-GB"/>
        </w:rPr>
        <w:lastRenderedPageBreak/>
        <w:t>Wisdom of the Holy Spirit.</w:t>
      </w:r>
      <w:r>
        <w:rPr>
          <w:rFonts w:ascii="Arial" w:hAnsi="Arial" w:cs="Arial"/>
          <w:color w:val="000000"/>
          <w:lang w:val="en-GB"/>
        </w:rPr>
        <w:t xml:space="preserve"> </w:t>
      </w:r>
      <w:r w:rsidRPr="00EA607D">
        <w:rPr>
          <w:rFonts w:ascii="Arial" w:hAnsi="Arial" w:cs="Arial"/>
          <w:color w:val="000000"/>
          <w:lang w:val="en-GB"/>
        </w:rPr>
        <w:t>He is, for humanity today, its Redeemer, its Savior, its Lord, its King, its Judge; today its Word of eternal life, its grace, its truth, the way that leads man to God and God to man.</w:t>
      </w:r>
      <w:r>
        <w:rPr>
          <w:rFonts w:ascii="Arial" w:hAnsi="Arial" w:cs="Arial"/>
          <w:color w:val="000000"/>
          <w:lang w:val="en-GB"/>
        </w:rPr>
        <w:t xml:space="preserve"> </w:t>
      </w:r>
      <w:r w:rsidRPr="00EA607D">
        <w:rPr>
          <w:rFonts w:ascii="Arial" w:hAnsi="Arial" w:cs="Arial"/>
          <w:color w:val="000000"/>
          <w:lang w:val="en-GB"/>
        </w:rPr>
        <w:t>Not only this: man does not live only for Him. Man is called, by an eternal vocation, to live in Him and with Him. Man was created for Christ and in view of Christ. It is in Him that one becomes a participant in the fullness of truth.</w:t>
      </w:r>
      <w:r>
        <w:rPr>
          <w:rFonts w:ascii="Arial" w:hAnsi="Arial" w:cs="Arial"/>
          <w:color w:val="000000"/>
          <w:lang w:val="en-GB"/>
        </w:rPr>
        <w:t xml:space="preserve"> </w:t>
      </w:r>
      <w:r w:rsidRPr="003C3939">
        <w:rPr>
          <w:rFonts w:ascii="Arial" w:hAnsi="Arial" w:cs="Arial"/>
          <w:color w:val="000000"/>
          <w:lang w:val="en-GB"/>
        </w:rPr>
        <w:t>Before Him will always be fulfilled the prophecy of old Simeon.</w:t>
      </w:r>
      <w:r w:rsidR="007D2C12" w:rsidRPr="003C3939">
        <w:rPr>
          <w:rFonts w:ascii="Arial" w:hAnsi="Arial" w:cs="Arial"/>
          <w:color w:val="000000"/>
          <w:lang w:val="en-GB"/>
        </w:rPr>
        <w:t xml:space="preserve">: </w:t>
      </w:r>
      <w:r w:rsidR="003C3939">
        <w:rPr>
          <w:rFonts w:ascii="Arial" w:hAnsi="Arial" w:cs="Arial"/>
          <w:color w:val="000000"/>
          <w:lang w:val="en-GB"/>
        </w:rPr>
        <w:t>“</w:t>
      </w:r>
      <w:r w:rsidR="003C3939" w:rsidRPr="003C3939">
        <w:rPr>
          <w:rFonts w:ascii="Arial" w:hAnsi="Arial" w:cs="Arial"/>
          <w:i/>
          <w:iCs/>
          <w:color w:val="000000"/>
          <w:lang w:val="en-GB"/>
        </w:rPr>
        <w:t>Now, Master, you may let your servant go in peace, according to your word,</w:t>
      </w:r>
      <w:r w:rsidR="003C3939">
        <w:rPr>
          <w:rFonts w:ascii="Arial" w:hAnsi="Arial" w:cs="Arial"/>
          <w:i/>
          <w:iCs/>
          <w:color w:val="000000"/>
          <w:lang w:val="en-GB"/>
        </w:rPr>
        <w:t xml:space="preserve"> </w:t>
      </w:r>
      <w:r w:rsidR="003C3939" w:rsidRPr="003C3939">
        <w:rPr>
          <w:rFonts w:ascii="Arial" w:hAnsi="Arial" w:cs="Arial"/>
          <w:i/>
          <w:iCs/>
          <w:color w:val="000000"/>
          <w:lang w:val="en-GB"/>
        </w:rPr>
        <w:t>for my eyes have seen your salvation,</w:t>
      </w:r>
      <w:r w:rsidR="003C3939">
        <w:rPr>
          <w:rFonts w:ascii="Arial" w:hAnsi="Arial" w:cs="Arial"/>
          <w:i/>
          <w:iCs/>
          <w:color w:val="000000"/>
          <w:lang w:val="en-GB"/>
        </w:rPr>
        <w:t xml:space="preserve"> </w:t>
      </w:r>
      <w:r w:rsidR="003C3939" w:rsidRPr="003C3939">
        <w:rPr>
          <w:rFonts w:ascii="Arial" w:hAnsi="Arial" w:cs="Arial"/>
          <w:i/>
          <w:iCs/>
          <w:color w:val="000000"/>
          <w:lang w:val="en-GB"/>
        </w:rPr>
        <w:t>which you prepared in sight of all the peoples,</w:t>
      </w:r>
      <w:r w:rsidR="003C3939">
        <w:rPr>
          <w:rFonts w:ascii="Arial" w:hAnsi="Arial" w:cs="Arial"/>
          <w:i/>
          <w:iCs/>
          <w:color w:val="000000"/>
          <w:lang w:val="en-GB"/>
        </w:rPr>
        <w:t xml:space="preserve"> </w:t>
      </w:r>
      <w:r w:rsidR="003C3939" w:rsidRPr="003C3939">
        <w:rPr>
          <w:rFonts w:ascii="Arial" w:hAnsi="Arial" w:cs="Arial"/>
          <w:i/>
          <w:iCs/>
          <w:color w:val="000000"/>
          <w:lang w:val="en-GB"/>
        </w:rPr>
        <w:t>a light for revelation to the Gentiles, and glory for your people Israel."</w:t>
      </w:r>
      <w:r w:rsidR="003C3939">
        <w:rPr>
          <w:rFonts w:ascii="Arial" w:hAnsi="Arial" w:cs="Arial"/>
          <w:i/>
          <w:iCs/>
          <w:color w:val="000000"/>
          <w:lang w:val="en-GB"/>
        </w:rPr>
        <w:t xml:space="preserve"> </w:t>
      </w:r>
      <w:r w:rsidR="003C3939" w:rsidRPr="003C3939">
        <w:rPr>
          <w:rFonts w:ascii="Arial" w:hAnsi="Arial" w:cs="Arial"/>
          <w:i/>
          <w:iCs/>
          <w:color w:val="000000"/>
          <w:lang w:val="en-GB"/>
        </w:rPr>
        <w:t>The child's father and mother were amazed at what was said about him;</w:t>
      </w:r>
      <w:r w:rsidR="003C3939">
        <w:rPr>
          <w:rFonts w:ascii="Arial" w:hAnsi="Arial" w:cs="Arial"/>
          <w:i/>
          <w:iCs/>
          <w:color w:val="000000"/>
          <w:lang w:val="en-GB"/>
        </w:rPr>
        <w:t xml:space="preserve"> </w:t>
      </w:r>
      <w:r w:rsidR="003C3939" w:rsidRPr="003C3939">
        <w:rPr>
          <w:rFonts w:ascii="Arial" w:hAnsi="Arial" w:cs="Arial"/>
          <w:i/>
          <w:iCs/>
          <w:color w:val="000000"/>
          <w:lang w:val="en-GB"/>
        </w:rPr>
        <w:t>and Simeon blessed them and said to Mary his mother, "Behold, this child is destined for the fall and rise of many in Israel, and to be a sign that will be contradicted</w:t>
      </w:r>
      <w:r w:rsidR="003C3939">
        <w:rPr>
          <w:rFonts w:ascii="Arial" w:hAnsi="Arial" w:cs="Arial"/>
          <w:i/>
          <w:iCs/>
          <w:color w:val="000000"/>
          <w:lang w:val="en-GB"/>
        </w:rPr>
        <w:t xml:space="preserve"> </w:t>
      </w:r>
      <w:r w:rsidR="003C3939" w:rsidRPr="003C3939">
        <w:rPr>
          <w:rFonts w:ascii="Arial" w:hAnsi="Arial" w:cs="Arial"/>
          <w:i/>
          <w:iCs/>
          <w:color w:val="000000"/>
          <w:lang w:val="en-GB"/>
        </w:rPr>
        <w:t>(and you yourself a sword will pierce) so that the thoughts of many hearts may be revealed."</w:t>
      </w:r>
      <w:r w:rsidR="003C3939" w:rsidRPr="003C3939">
        <w:rPr>
          <w:rFonts w:ascii="Arial" w:hAnsi="Arial" w:cs="Arial"/>
          <w:i/>
          <w:iCs/>
          <w:color w:val="000000"/>
          <w:lang w:val="en-GB"/>
        </w:rPr>
        <w:t xml:space="preserve"> </w:t>
      </w:r>
      <w:r w:rsidR="007D2C12" w:rsidRPr="003C3939">
        <w:rPr>
          <w:rFonts w:ascii="Arial" w:hAnsi="Arial" w:cs="Arial"/>
          <w:i/>
          <w:iCs/>
          <w:color w:val="000000"/>
          <w:lang w:val="en-GB"/>
        </w:rPr>
        <w:t>(L</w:t>
      </w:r>
      <w:r w:rsidR="003C3939" w:rsidRPr="003C3939">
        <w:rPr>
          <w:rFonts w:ascii="Arial" w:hAnsi="Arial" w:cs="Arial"/>
          <w:i/>
          <w:iCs/>
          <w:color w:val="000000"/>
          <w:lang w:val="en-GB"/>
        </w:rPr>
        <w:t>k</w:t>
      </w:r>
      <w:r w:rsidR="007D2C12" w:rsidRPr="003C3939">
        <w:rPr>
          <w:rFonts w:ascii="Arial" w:hAnsi="Arial" w:cs="Arial"/>
          <w:i/>
          <w:iCs/>
          <w:color w:val="000000"/>
          <w:lang w:val="en-GB"/>
        </w:rPr>
        <w:t xml:space="preserve"> 2,29-34). </w:t>
      </w:r>
      <w:r w:rsidRPr="00EA607D">
        <w:rPr>
          <w:rFonts w:ascii="Arial" w:hAnsi="Arial" w:cs="Arial"/>
          <w:color w:val="000000"/>
          <w:lang w:val="en-GB"/>
        </w:rPr>
        <w:t>Before Christ Jesus—before His Word, His Light, His grace, His justice, and His life—every heart is laid bare. Before Him, a person's honesty or dishonesty is revealed, his good will or ill will, his truth or falsehood, his love or hatred, his light or darkness, his pride or humility, his arrogance or docility, his piety or impiety. Before Him nothing remains hidden, and everything is brought into the full light of day.</w:t>
      </w:r>
      <w:r>
        <w:rPr>
          <w:rFonts w:ascii="Arial" w:hAnsi="Arial" w:cs="Arial"/>
          <w:color w:val="000000"/>
          <w:lang w:val="en-GB"/>
        </w:rPr>
        <w:t xml:space="preserve"> </w:t>
      </w:r>
    </w:p>
    <w:p w14:paraId="4FBBB568" w14:textId="160A207B" w:rsidR="007D2C12" w:rsidRPr="003C3939" w:rsidRDefault="00EA607D" w:rsidP="003C3939">
      <w:pPr>
        <w:spacing w:after="120"/>
        <w:jc w:val="both"/>
        <w:rPr>
          <w:rFonts w:ascii="Arial" w:hAnsi="Arial" w:cs="Arial"/>
          <w:i/>
          <w:iCs/>
          <w:color w:val="000000"/>
          <w:lang w:val="en-GB"/>
        </w:rPr>
      </w:pPr>
      <w:r w:rsidRPr="00EA607D">
        <w:rPr>
          <w:rFonts w:ascii="Arial" w:hAnsi="Arial" w:cs="Arial"/>
          <w:color w:val="000000"/>
          <w:lang w:val="en-GB"/>
        </w:rPr>
        <w:t>If today the Church wishes to accomplish the most necessary of her works, if she desires to live her mission in the purity of truth, then she must proclaim the Resurrection of Christ Jesus to each of her children. Today the Church must evangelize herself. Not, however, merely from pulpits or terraces, not from lecterns or balconies, not through books or magazines. The Church must proclaim to herself the glorious Resurrection through her own resurrection in Christ.</w:t>
      </w:r>
      <w:r>
        <w:rPr>
          <w:rFonts w:ascii="Arial" w:hAnsi="Arial" w:cs="Arial"/>
          <w:color w:val="000000"/>
          <w:lang w:val="en-GB"/>
        </w:rPr>
        <w:t xml:space="preserve"> </w:t>
      </w:r>
      <w:r w:rsidRPr="00EA607D">
        <w:rPr>
          <w:rFonts w:ascii="Arial" w:hAnsi="Arial" w:cs="Arial"/>
          <w:color w:val="000000"/>
          <w:lang w:val="en-GB"/>
        </w:rPr>
        <w:t>She must proclaim it through her new life in Christ Jesus, becoming in each of her children a living presence of Jesus in history—a living presence of Jesus, the Crucified and Risen Lord.</w:t>
      </w:r>
      <w:r>
        <w:rPr>
          <w:rFonts w:ascii="Arial" w:hAnsi="Arial" w:cs="Arial"/>
          <w:color w:val="000000"/>
          <w:lang w:val="en-GB"/>
        </w:rPr>
        <w:t xml:space="preserve"> </w:t>
      </w:r>
      <w:r w:rsidRPr="003C3939">
        <w:rPr>
          <w:rFonts w:ascii="Arial" w:hAnsi="Arial" w:cs="Arial"/>
          <w:color w:val="000000"/>
          <w:lang w:val="en-GB"/>
        </w:rPr>
        <w:t>This is what the Holy Spirit asks of every child of the Church.</w:t>
      </w:r>
      <w:r w:rsidR="0076186A" w:rsidRPr="003C3939">
        <w:rPr>
          <w:rFonts w:ascii="Arial" w:hAnsi="Arial" w:cs="Arial"/>
          <w:color w:val="000000"/>
          <w:lang w:val="en-GB"/>
        </w:rPr>
        <w:t xml:space="preserve">: </w:t>
      </w:r>
      <w:r w:rsidR="0076186A" w:rsidRPr="003C3939">
        <w:rPr>
          <w:rFonts w:ascii="Arial" w:hAnsi="Arial" w:cs="Arial"/>
          <w:i/>
          <w:iCs/>
          <w:color w:val="000000"/>
          <w:lang w:val="en-GB"/>
        </w:rPr>
        <w:t>“</w:t>
      </w:r>
      <w:r w:rsidR="003C3939" w:rsidRPr="003C3939">
        <w:rPr>
          <w:rFonts w:ascii="Arial" w:hAnsi="Arial" w:cs="Arial"/>
          <w:i/>
          <w:iCs/>
          <w:color w:val="000000"/>
          <w:lang w:val="en-GB"/>
        </w:rPr>
        <w:t>If then you were raised with Christ, seek what is above, where Christ is seated at the right hand of God.</w:t>
      </w:r>
      <w:r w:rsidR="003C3939">
        <w:rPr>
          <w:rFonts w:ascii="Arial" w:hAnsi="Arial" w:cs="Arial"/>
          <w:i/>
          <w:iCs/>
          <w:color w:val="000000"/>
          <w:lang w:val="en-GB"/>
        </w:rPr>
        <w:t xml:space="preserve"> </w:t>
      </w:r>
      <w:r w:rsidR="003C3939" w:rsidRPr="003C3939">
        <w:rPr>
          <w:rFonts w:ascii="Arial" w:hAnsi="Arial" w:cs="Arial"/>
          <w:i/>
          <w:iCs/>
          <w:color w:val="000000"/>
          <w:lang w:val="en-GB"/>
        </w:rPr>
        <w:t>Think of what is above, not of what is on earth.</w:t>
      </w:r>
      <w:r w:rsidR="003C3939">
        <w:rPr>
          <w:rFonts w:ascii="Arial" w:hAnsi="Arial" w:cs="Arial"/>
          <w:i/>
          <w:iCs/>
          <w:color w:val="000000"/>
          <w:lang w:val="en-GB"/>
        </w:rPr>
        <w:t xml:space="preserve"> </w:t>
      </w:r>
      <w:r w:rsidR="003C3939" w:rsidRPr="003C3939">
        <w:rPr>
          <w:rFonts w:ascii="Arial" w:hAnsi="Arial" w:cs="Arial"/>
          <w:i/>
          <w:iCs/>
          <w:color w:val="000000"/>
          <w:lang w:val="en-GB"/>
        </w:rPr>
        <w:t>For you have died, and your life is hidden with Christ in God.</w:t>
      </w:r>
      <w:r w:rsidR="003C3939">
        <w:rPr>
          <w:rFonts w:ascii="Arial" w:hAnsi="Arial" w:cs="Arial"/>
          <w:i/>
          <w:iCs/>
          <w:color w:val="000000"/>
          <w:lang w:val="en-GB"/>
        </w:rPr>
        <w:t xml:space="preserve"> </w:t>
      </w:r>
      <w:r w:rsidR="003C3939" w:rsidRPr="003C3939">
        <w:rPr>
          <w:rFonts w:ascii="Arial" w:hAnsi="Arial" w:cs="Arial"/>
          <w:i/>
          <w:iCs/>
          <w:color w:val="000000"/>
          <w:lang w:val="en-GB"/>
        </w:rPr>
        <w:t>When Christ your life appears, then you too will appear with him in glory.</w:t>
      </w:r>
      <w:r w:rsidR="003C3939">
        <w:rPr>
          <w:rFonts w:ascii="Arial" w:hAnsi="Arial" w:cs="Arial"/>
          <w:i/>
          <w:iCs/>
          <w:color w:val="000000"/>
          <w:lang w:val="en-GB"/>
        </w:rPr>
        <w:t xml:space="preserve"> </w:t>
      </w:r>
      <w:r w:rsidR="003C3939" w:rsidRPr="003C3939">
        <w:rPr>
          <w:rFonts w:ascii="Arial" w:hAnsi="Arial" w:cs="Arial"/>
          <w:i/>
          <w:iCs/>
          <w:color w:val="000000"/>
          <w:lang w:val="en-GB"/>
        </w:rPr>
        <w:t>Put to death, then, the parts of you that are earthly: immorality, impurity, passion, evil desire, and the greed that is idolatry.</w:t>
      </w:r>
      <w:r w:rsidR="003C3939">
        <w:rPr>
          <w:rFonts w:ascii="Arial" w:hAnsi="Arial" w:cs="Arial"/>
          <w:i/>
          <w:iCs/>
          <w:color w:val="000000"/>
          <w:lang w:val="en-GB"/>
        </w:rPr>
        <w:t xml:space="preserve"> </w:t>
      </w:r>
      <w:r w:rsidR="003C3939" w:rsidRPr="003C3939">
        <w:rPr>
          <w:rFonts w:ascii="Arial" w:hAnsi="Arial" w:cs="Arial"/>
          <w:i/>
          <w:iCs/>
          <w:color w:val="000000"/>
          <w:lang w:val="en-GB"/>
        </w:rPr>
        <w:t>Because of these the wrath of God is coming (upon the disobedient).</w:t>
      </w:r>
      <w:r w:rsidR="003C3939">
        <w:rPr>
          <w:rFonts w:ascii="Arial" w:hAnsi="Arial" w:cs="Arial"/>
          <w:i/>
          <w:iCs/>
          <w:color w:val="000000"/>
          <w:lang w:val="en-GB"/>
        </w:rPr>
        <w:t xml:space="preserve"> </w:t>
      </w:r>
      <w:r w:rsidR="003C3939" w:rsidRPr="003C3939">
        <w:rPr>
          <w:rFonts w:ascii="Arial" w:hAnsi="Arial" w:cs="Arial"/>
          <w:i/>
          <w:iCs/>
          <w:color w:val="000000"/>
          <w:lang w:val="en-GB"/>
        </w:rPr>
        <w:t>By these you too once conducted yourselves, when you lived in that way.</w:t>
      </w:r>
      <w:r w:rsidR="003C3939">
        <w:rPr>
          <w:rFonts w:ascii="Arial" w:hAnsi="Arial" w:cs="Arial"/>
          <w:i/>
          <w:iCs/>
          <w:color w:val="000000"/>
          <w:lang w:val="en-GB"/>
        </w:rPr>
        <w:t xml:space="preserve"> </w:t>
      </w:r>
      <w:r w:rsidR="003C3939" w:rsidRPr="003C3939">
        <w:rPr>
          <w:rFonts w:ascii="Arial" w:hAnsi="Arial" w:cs="Arial"/>
          <w:i/>
          <w:iCs/>
          <w:color w:val="000000"/>
          <w:lang w:val="en-GB"/>
        </w:rPr>
        <w:t>But now you must put them all away: anger, fury, malice, slander, and obscene language out of your mouths.</w:t>
      </w:r>
      <w:r w:rsidR="003C3939">
        <w:rPr>
          <w:rFonts w:ascii="Arial" w:hAnsi="Arial" w:cs="Arial"/>
          <w:i/>
          <w:iCs/>
          <w:color w:val="000000"/>
          <w:lang w:val="en-GB"/>
        </w:rPr>
        <w:t xml:space="preserve"> </w:t>
      </w:r>
      <w:r w:rsidR="003C3939" w:rsidRPr="003C3939">
        <w:rPr>
          <w:rFonts w:ascii="Arial" w:hAnsi="Arial" w:cs="Arial"/>
          <w:i/>
          <w:iCs/>
          <w:color w:val="000000"/>
          <w:lang w:val="en-GB"/>
        </w:rPr>
        <w:t>Stop lying to one another, since you have taken off the old self with its practices</w:t>
      </w:r>
      <w:r w:rsidR="003C3939">
        <w:rPr>
          <w:rFonts w:ascii="Arial" w:hAnsi="Arial" w:cs="Arial"/>
          <w:i/>
          <w:iCs/>
          <w:color w:val="000000"/>
          <w:lang w:val="en-GB"/>
        </w:rPr>
        <w:t xml:space="preserve"> </w:t>
      </w:r>
      <w:r w:rsidR="003C3939" w:rsidRPr="003C3939">
        <w:rPr>
          <w:rFonts w:ascii="Arial" w:hAnsi="Arial" w:cs="Arial"/>
          <w:i/>
          <w:iCs/>
          <w:color w:val="000000"/>
          <w:lang w:val="en-GB"/>
        </w:rPr>
        <w:t>and have put on the new self, which is being renewed, for knowledge, in the image of its creator.</w:t>
      </w:r>
      <w:r w:rsidR="003C3939">
        <w:rPr>
          <w:rFonts w:ascii="Arial" w:hAnsi="Arial" w:cs="Arial"/>
          <w:i/>
          <w:iCs/>
          <w:color w:val="000000"/>
          <w:lang w:val="en-GB"/>
        </w:rPr>
        <w:t xml:space="preserve"> </w:t>
      </w:r>
      <w:r w:rsidR="003C3939" w:rsidRPr="003C3939">
        <w:rPr>
          <w:rFonts w:ascii="Arial" w:hAnsi="Arial" w:cs="Arial"/>
          <w:i/>
          <w:iCs/>
          <w:color w:val="000000"/>
          <w:lang w:val="en-GB"/>
        </w:rPr>
        <w:t>Here there is not Greek and Jew, circumcision and uncircumcision, barbarian, Scythian, slave, free; but Christ is all and in all.</w:t>
      </w:r>
      <w:r w:rsidR="003C3939">
        <w:rPr>
          <w:rFonts w:ascii="Arial" w:hAnsi="Arial" w:cs="Arial"/>
          <w:i/>
          <w:iCs/>
          <w:color w:val="000000"/>
          <w:lang w:val="en-GB"/>
        </w:rPr>
        <w:t xml:space="preserve"> </w:t>
      </w:r>
      <w:r w:rsidR="003C3939" w:rsidRPr="003C3939">
        <w:rPr>
          <w:rFonts w:ascii="Arial" w:hAnsi="Arial" w:cs="Arial"/>
          <w:i/>
          <w:iCs/>
          <w:color w:val="000000"/>
          <w:lang w:val="en-GB"/>
        </w:rPr>
        <w:t>Put on then, as God's chosen ones, holy and beloved, heartfelt compassion, kindness, humility, gentleness, and patience,</w:t>
      </w:r>
      <w:r w:rsidR="003C3939">
        <w:rPr>
          <w:rFonts w:ascii="Arial" w:hAnsi="Arial" w:cs="Arial"/>
          <w:i/>
          <w:iCs/>
          <w:color w:val="000000"/>
          <w:lang w:val="en-GB"/>
        </w:rPr>
        <w:t xml:space="preserve"> </w:t>
      </w:r>
      <w:r w:rsidR="003C3939" w:rsidRPr="003C3939">
        <w:rPr>
          <w:rFonts w:ascii="Arial" w:hAnsi="Arial" w:cs="Arial"/>
          <w:i/>
          <w:iCs/>
          <w:color w:val="000000"/>
          <w:lang w:val="en-GB"/>
        </w:rPr>
        <w:t>bearing with one another and forgiving one another, if one has a grievance against another; as the Lord has forgiven you, so must you also do.</w:t>
      </w:r>
      <w:r w:rsidR="003C3939">
        <w:rPr>
          <w:rFonts w:ascii="Arial" w:hAnsi="Arial" w:cs="Arial"/>
          <w:i/>
          <w:iCs/>
          <w:color w:val="000000"/>
          <w:lang w:val="en-GB"/>
        </w:rPr>
        <w:t xml:space="preserve"> </w:t>
      </w:r>
      <w:r w:rsidR="003C3939" w:rsidRPr="003C3939">
        <w:rPr>
          <w:rFonts w:ascii="Arial" w:hAnsi="Arial" w:cs="Arial"/>
          <w:i/>
          <w:iCs/>
          <w:color w:val="000000"/>
          <w:lang w:val="en-GB"/>
        </w:rPr>
        <w:t xml:space="preserve">And over all these </w:t>
      </w:r>
      <w:proofErr w:type="gramStart"/>
      <w:r w:rsidR="003C3939" w:rsidRPr="003C3939">
        <w:rPr>
          <w:rFonts w:ascii="Arial" w:hAnsi="Arial" w:cs="Arial"/>
          <w:i/>
          <w:iCs/>
          <w:color w:val="000000"/>
          <w:lang w:val="en-GB"/>
        </w:rPr>
        <w:t>put on</w:t>
      </w:r>
      <w:proofErr w:type="gramEnd"/>
      <w:r w:rsidR="003C3939" w:rsidRPr="003C3939">
        <w:rPr>
          <w:rFonts w:ascii="Arial" w:hAnsi="Arial" w:cs="Arial"/>
          <w:i/>
          <w:iCs/>
          <w:color w:val="000000"/>
          <w:lang w:val="en-GB"/>
        </w:rPr>
        <w:t xml:space="preserve"> love, that is, the bond of perfection.</w:t>
      </w:r>
      <w:r w:rsidR="003C3939">
        <w:rPr>
          <w:rFonts w:ascii="Arial" w:hAnsi="Arial" w:cs="Arial"/>
          <w:i/>
          <w:iCs/>
          <w:color w:val="000000"/>
          <w:lang w:val="en-GB"/>
        </w:rPr>
        <w:t xml:space="preserve"> </w:t>
      </w:r>
      <w:r w:rsidR="003C3939" w:rsidRPr="003C3939">
        <w:rPr>
          <w:rFonts w:ascii="Arial" w:hAnsi="Arial" w:cs="Arial"/>
          <w:i/>
          <w:iCs/>
          <w:color w:val="000000"/>
          <w:lang w:val="en-GB"/>
        </w:rPr>
        <w:t>And let the peace of Christ control your hearts, the peace into which you were also called in one body. And be thankful.</w:t>
      </w:r>
      <w:r w:rsidR="003C3939">
        <w:rPr>
          <w:rFonts w:ascii="Arial" w:hAnsi="Arial" w:cs="Arial"/>
          <w:i/>
          <w:iCs/>
          <w:color w:val="000000"/>
          <w:lang w:val="en-GB"/>
        </w:rPr>
        <w:t xml:space="preserve"> </w:t>
      </w:r>
      <w:r w:rsidR="003C3939" w:rsidRPr="003C3939">
        <w:rPr>
          <w:rFonts w:ascii="Arial" w:hAnsi="Arial" w:cs="Arial"/>
          <w:i/>
          <w:iCs/>
          <w:color w:val="000000"/>
          <w:lang w:val="en-GB"/>
        </w:rPr>
        <w:t>Let the word of Christ dwell in you richly, as in all wisdom you teach and admonish one another, singing psalms, hymns, and spiritual songs with gratitude in your hearts to God.</w:t>
      </w:r>
      <w:r w:rsidR="003C3939">
        <w:rPr>
          <w:rFonts w:ascii="Arial" w:hAnsi="Arial" w:cs="Arial"/>
          <w:i/>
          <w:iCs/>
          <w:color w:val="000000"/>
          <w:lang w:val="en-GB"/>
        </w:rPr>
        <w:t xml:space="preserve"> </w:t>
      </w:r>
      <w:r w:rsidR="003C3939" w:rsidRPr="003C3939">
        <w:rPr>
          <w:rFonts w:ascii="Arial" w:hAnsi="Arial" w:cs="Arial"/>
          <w:i/>
          <w:iCs/>
          <w:color w:val="000000"/>
          <w:lang w:val="en-GB"/>
        </w:rPr>
        <w:t>And whatever you do, in word or in deed, do everything in the name of the Lord Jesus, giving thanks to God the Father through him.</w:t>
      </w:r>
      <w:r w:rsidR="003C3939" w:rsidRPr="003C3939">
        <w:rPr>
          <w:rFonts w:ascii="Arial" w:hAnsi="Arial" w:cs="Arial"/>
          <w:i/>
          <w:iCs/>
          <w:color w:val="000000"/>
          <w:lang w:val="en-GB"/>
        </w:rPr>
        <w:t xml:space="preserve"> </w:t>
      </w:r>
      <w:r w:rsidR="0076186A" w:rsidRPr="003C3939">
        <w:rPr>
          <w:rFonts w:ascii="Arial" w:hAnsi="Arial" w:cs="Arial"/>
          <w:i/>
          <w:iCs/>
          <w:color w:val="000000"/>
          <w:lang w:val="en-GB"/>
        </w:rPr>
        <w:t xml:space="preserve">(Col 3,1-17). </w:t>
      </w:r>
    </w:p>
    <w:p w14:paraId="4BB4BB41" w14:textId="274A33CC" w:rsidR="00702EE4" w:rsidRPr="00EA607D" w:rsidRDefault="00EA607D" w:rsidP="00EA607D">
      <w:pPr>
        <w:spacing w:after="120"/>
        <w:jc w:val="both"/>
        <w:rPr>
          <w:rFonts w:ascii="Arial" w:hAnsi="Arial" w:cs="Arial"/>
          <w:b/>
          <w:lang w:val="en-GB"/>
        </w:rPr>
      </w:pPr>
      <w:r w:rsidRPr="00EA607D">
        <w:rPr>
          <w:rFonts w:ascii="Arial" w:hAnsi="Arial" w:cs="Arial"/>
          <w:color w:val="000000"/>
          <w:lang w:val="en-GB"/>
        </w:rPr>
        <w:t xml:space="preserve">Now, how can the Church of Christ Jesus proclaim the Resurrection to herself if today she herself is opening the doors of her house to every form of idolatry, falsehood, deceit, and immorality? How can the Church of Christ Jesus display the glory of the Resurrection if she is opening her doors to Satan, allowing him to enter and establish within her his throne of falsehood and lies against the </w:t>
      </w:r>
      <w:proofErr w:type="gramStart"/>
      <w:r w:rsidRPr="00EA607D">
        <w:rPr>
          <w:rFonts w:ascii="Arial" w:hAnsi="Arial" w:cs="Arial"/>
          <w:color w:val="000000"/>
          <w:lang w:val="en-GB"/>
        </w:rPr>
        <w:t>most pure</w:t>
      </w:r>
      <w:proofErr w:type="gramEnd"/>
      <w:r w:rsidRPr="00EA607D">
        <w:rPr>
          <w:rFonts w:ascii="Arial" w:hAnsi="Arial" w:cs="Arial"/>
          <w:color w:val="000000"/>
          <w:lang w:val="en-GB"/>
        </w:rPr>
        <w:t xml:space="preserve"> truth of her Head, who is the Lord Jesus?</w:t>
      </w:r>
      <w:r>
        <w:rPr>
          <w:rFonts w:ascii="Arial" w:hAnsi="Arial" w:cs="Arial"/>
          <w:color w:val="000000"/>
          <w:lang w:val="en-GB"/>
        </w:rPr>
        <w:t xml:space="preserve"> </w:t>
      </w:r>
      <w:r w:rsidRPr="00EA607D">
        <w:rPr>
          <w:rFonts w:ascii="Arial" w:hAnsi="Arial" w:cs="Arial"/>
          <w:color w:val="000000"/>
          <w:lang w:val="en-GB"/>
        </w:rPr>
        <w:t>How can the Church proclaim to herself this mystery, the mystery that makes every other mystery true and living, if today, for many of her children, Christ Jesus must be banished from the Church because the Church is expected to chase after the satanic ideologies of this world? How can the Church proclaim to herself Christ Jesus, the Crucified and Risen Lamb, if she herself no longer desires His truth, but instead wishes to become a church that rises from hell rather than the Church that descends from Heaven, from the heart of the Father, through the Son, in the Holy Spirit?</w:t>
      </w:r>
      <w:r>
        <w:rPr>
          <w:rFonts w:ascii="Arial" w:hAnsi="Arial" w:cs="Arial"/>
          <w:color w:val="000000"/>
          <w:lang w:val="en-GB"/>
        </w:rPr>
        <w:t xml:space="preserve"> </w:t>
      </w:r>
      <w:r w:rsidRPr="00EA607D">
        <w:rPr>
          <w:rFonts w:ascii="Arial" w:hAnsi="Arial" w:cs="Arial"/>
          <w:color w:val="000000"/>
          <w:lang w:val="en-GB"/>
        </w:rPr>
        <w:t>And how can such a Church evangelize herself if she has renounced being herself, denying and losing her own truth?</w:t>
      </w:r>
      <w:r>
        <w:rPr>
          <w:rFonts w:ascii="Arial" w:hAnsi="Arial" w:cs="Arial"/>
          <w:color w:val="000000"/>
          <w:lang w:val="en-GB"/>
        </w:rPr>
        <w:t xml:space="preserve"> </w:t>
      </w:r>
      <w:r w:rsidRPr="00EA607D">
        <w:rPr>
          <w:rFonts w:ascii="Arial" w:hAnsi="Arial" w:cs="Arial"/>
          <w:color w:val="000000"/>
          <w:lang w:val="en-GB"/>
        </w:rPr>
        <w:t>Who, then, can evangelize the Church?</w:t>
      </w:r>
      <w:r>
        <w:rPr>
          <w:rFonts w:ascii="Arial" w:hAnsi="Arial" w:cs="Arial"/>
          <w:color w:val="000000"/>
          <w:lang w:val="en-GB"/>
        </w:rPr>
        <w:t xml:space="preserve"> </w:t>
      </w:r>
      <w:r w:rsidRPr="00EA607D">
        <w:rPr>
          <w:rFonts w:ascii="Arial" w:hAnsi="Arial" w:cs="Arial"/>
          <w:color w:val="000000"/>
          <w:lang w:val="en-GB"/>
        </w:rPr>
        <w:t>Instead of our announcing to the Virgin Mary that Christ Jesus has risen, it must be the Virgin Mary who comes to announce to us that her Son is the Eternal Risen One, the Eternal Presence, the Eternal Life, the Eternal Truth, and the Eternal Glory; and that He desires to make of His Church a people of the risen, a people who are a living presence of Christ Jesus in history, a people who walk in life and truth, a people radiant with glory so as to draw all nations to Christ.</w:t>
      </w:r>
      <w:r>
        <w:rPr>
          <w:rFonts w:ascii="Arial" w:hAnsi="Arial" w:cs="Arial"/>
          <w:color w:val="000000"/>
          <w:lang w:val="en-GB"/>
        </w:rPr>
        <w:t xml:space="preserve"> </w:t>
      </w:r>
      <w:r w:rsidRPr="00EA607D">
        <w:rPr>
          <w:rFonts w:ascii="Arial" w:hAnsi="Arial" w:cs="Arial"/>
          <w:color w:val="000000"/>
          <w:lang w:val="en-GB"/>
        </w:rPr>
        <w:t>For this reason, it is necessary that those who today live as risen with Christ raise a united prayer, with one heart and one voice, and ask the Virgin Mary to come and evangelize the Church with the purity and fullness of the mystery of her Son.</w:t>
      </w:r>
      <w:r>
        <w:rPr>
          <w:rFonts w:ascii="Arial" w:hAnsi="Arial" w:cs="Arial"/>
          <w:color w:val="000000"/>
          <w:lang w:val="en-GB"/>
        </w:rPr>
        <w:t xml:space="preserve"> </w:t>
      </w:r>
      <w:r w:rsidRPr="00EA607D">
        <w:rPr>
          <w:rFonts w:ascii="Arial" w:hAnsi="Arial" w:cs="Arial"/>
          <w:color w:val="000000"/>
          <w:lang w:val="en-GB"/>
        </w:rPr>
        <w:t>If she does not come and evangelize us, our life is dead, our word is dead, our faith is dead. We speak with dead words that touch no heart.</w:t>
      </w:r>
      <w:r>
        <w:rPr>
          <w:rFonts w:ascii="Arial" w:hAnsi="Arial" w:cs="Arial"/>
          <w:color w:val="000000"/>
          <w:lang w:val="en-GB"/>
        </w:rPr>
        <w:t xml:space="preserve"> </w:t>
      </w:r>
      <w:r w:rsidRPr="00EA607D">
        <w:rPr>
          <w:rFonts w:ascii="Arial" w:hAnsi="Arial" w:cs="Arial"/>
          <w:color w:val="000000"/>
          <w:lang w:val="en-GB"/>
        </w:rPr>
        <w:t>Mother of Christ Jesus, come and tell the Church of God that Jesus is the Risen One. Come and remind her of the whole mystery of your Son. Just as you came and reminded me—who possessed a dead word within a dead heart—so remind every other person as well.</w:t>
      </w:r>
      <w:r>
        <w:rPr>
          <w:rFonts w:ascii="Arial" w:hAnsi="Arial" w:cs="Arial"/>
          <w:color w:val="000000"/>
          <w:lang w:val="en-GB"/>
        </w:rPr>
        <w:t xml:space="preserve"> </w:t>
      </w:r>
      <w:r w:rsidRPr="00EA607D">
        <w:rPr>
          <w:rFonts w:ascii="Arial" w:hAnsi="Arial" w:cs="Arial"/>
          <w:color w:val="000000"/>
          <w:lang w:val="en-GB"/>
        </w:rPr>
        <w:t>For your coming, for our complete and authentic evangelization, may you be blessed forever and ever. Amen.</w:t>
      </w:r>
      <w:r w:rsidR="00527D09" w:rsidRPr="00EA607D">
        <w:rPr>
          <w:rFonts w:ascii="Arial" w:hAnsi="Arial" w:cs="Arial"/>
          <w:color w:val="000000"/>
          <w:lang w:val="en-GB"/>
        </w:rPr>
        <w:t xml:space="preserve"> </w:t>
      </w:r>
      <w:r w:rsidR="00CF32DC" w:rsidRPr="00EA607D">
        <w:rPr>
          <w:rFonts w:ascii="Arial" w:hAnsi="Arial" w:cs="Arial"/>
          <w:color w:val="000000"/>
          <w:lang w:val="en-GB"/>
        </w:rPr>
        <w:t xml:space="preserve"> </w:t>
      </w:r>
      <w:r w:rsidR="007D2B5B" w:rsidRPr="00EA607D">
        <w:rPr>
          <w:rFonts w:ascii="Arial" w:hAnsi="Arial" w:cs="Arial"/>
          <w:color w:val="000000"/>
          <w:lang w:val="en-GB"/>
        </w:rPr>
        <w:t xml:space="preserve">                                             </w:t>
      </w:r>
      <w:r w:rsidR="0058368E" w:rsidRPr="00EA607D">
        <w:rPr>
          <w:rFonts w:ascii="Arial" w:hAnsi="Arial" w:cs="Arial"/>
          <w:color w:val="000000"/>
          <w:lang w:val="en-GB"/>
        </w:rPr>
        <w:t xml:space="preserve">    </w:t>
      </w:r>
      <w:r>
        <w:rPr>
          <w:rFonts w:ascii="Arial" w:hAnsi="Arial" w:cs="Arial"/>
          <w:color w:val="000000"/>
          <w:lang w:val="en-GB"/>
        </w:rPr>
        <w:t xml:space="preserve">                                       </w:t>
      </w:r>
      <w:r w:rsidR="0058368E" w:rsidRPr="00EA607D">
        <w:rPr>
          <w:rFonts w:ascii="Arial" w:hAnsi="Arial" w:cs="Arial"/>
          <w:color w:val="000000"/>
          <w:lang w:val="en-GB"/>
        </w:rPr>
        <w:t xml:space="preserve"> </w:t>
      </w:r>
      <w:r w:rsidR="00F25505" w:rsidRPr="00EA607D">
        <w:rPr>
          <w:rFonts w:ascii="Arial" w:hAnsi="Arial" w:cs="Arial"/>
          <w:b/>
          <w:lang w:val="en-GB"/>
        </w:rPr>
        <w:t>3</w:t>
      </w:r>
      <w:r w:rsidR="00ED368A" w:rsidRPr="00EA607D">
        <w:rPr>
          <w:rFonts w:ascii="Arial" w:hAnsi="Arial" w:cs="Arial"/>
          <w:b/>
          <w:lang w:val="en-GB"/>
        </w:rPr>
        <w:t>1</w:t>
      </w:r>
      <w:r w:rsidR="00F25505" w:rsidRPr="00EA607D">
        <w:rPr>
          <w:rFonts w:ascii="Arial" w:hAnsi="Arial" w:cs="Arial"/>
          <w:b/>
          <w:lang w:val="en-GB"/>
        </w:rPr>
        <w:t xml:space="preserve"> Ma</w:t>
      </w:r>
      <w:r w:rsidR="0058368E" w:rsidRPr="00EA607D">
        <w:rPr>
          <w:rFonts w:ascii="Arial" w:hAnsi="Arial" w:cs="Arial"/>
          <w:b/>
          <w:lang w:val="en-GB"/>
        </w:rPr>
        <w:t>y</w:t>
      </w:r>
      <w:r w:rsidR="00F25505" w:rsidRPr="00EA607D">
        <w:rPr>
          <w:rFonts w:ascii="Arial" w:hAnsi="Arial" w:cs="Arial"/>
          <w:b/>
          <w:lang w:val="en-GB"/>
        </w:rPr>
        <w:t xml:space="preserve"> </w:t>
      </w:r>
      <w:r w:rsidR="00D83510" w:rsidRPr="00EA607D">
        <w:rPr>
          <w:rFonts w:ascii="Arial" w:hAnsi="Arial" w:cs="Arial"/>
          <w:b/>
          <w:lang w:val="en-GB"/>
        </w:rPr>
        <w:t>2026</w:t>
      </w:r>
    </w:p>
    <w:sectPr w:rsidR="00702EE4" w:rsidRPr="00EA607D" w:rsidSect="00CF32DC">
      <w:type w:val="oddPage"/>
      <w:pgSz w:w="11906" w:h="16838" w:code="9"/>
      <w:pgMar w:top="454" w:right="170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CB3"/>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3BB1"/>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939"/>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27D09"/>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68E"/>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CD5"/>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AF"/>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15B"/>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86A"/>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B5B"/>
    <w:rsid w:val="007D2C12"/>
    <w:rsid w:val="007D2DB6"/>
    <w:rsid w:val="007D35D3"/>
    <w:rsid w:val="007D3709"/>
    <w:rsid w:val="007D541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B12"/>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59A"/>
    <w:rsid w:val="00BD1BF5"/>
    <w:rsid w:val="00BD2782"/>
    <w:rsid w:val="00BD38F1"/>
    <w:rsid w:val="00BD45F6"/>
    <w:rsid w:val="00BD4906"/>
    <w:rsid w:val="00BD5B4D"/>
    <w:rsid w:val="00BD653B"/>
    <w:rsid w:val="00BD678A"/>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32D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07D"/>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68A"/>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8FF"/>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NormaleWeb">
    <w:name w:val="Normal (Web)"/>
    <w:basedOn w:val="Normale"/>
    <w:semiHidden/>
    <w:unhideWhenUsed/>
    <w:rsid w:val="003C3939"/>
    <w:rPr>
      <w:sz w:val="24"/>
      <w:szCs w:val="24"/>
    </w:rPr>
  </w:style>
  <w:style w:type="character" w:styleId="Collegamentoipertestuale">
    <w:name w:val="Hyperlink"/>
    <w:basedOn w:val="Carpredefinitoparagrafo"/>
    <w:unhideWhenUsed/>
    <w:rsid w:val="0073515B"/>
    <w:rPr>
      <w:color w:val="0000FF" w:themeColor="hyperlink"/>
      <w:u w:val="single"/>
    </w:rPr>
  </w:style>
  <w:style w:type="character" w:styleId="Menzionenonrisolta">
    <w:name w:val="Unresolved Mention"/>
    <w:basedOn w:val="Carpredefinitoparagrafo"/>
    <w:uiPriority w:val="99"/>
    <w:semiHidden/>
    <w:unhideWhenUsed/>
    <w:rsid w:val="00735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1866</Words>
  <Characters>10637</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13</cp:revision>
  <cp:lastPrinted>2010-11-10T17:24:00Z</cp:lastPrinted>
  <dcterms:created xsi:type="dcterms:W3CDTF">2025-04-11T14:41:00Z</dcterms:created>
  <dcterms:modified xsi:type="dcterms:W3CDTF">2026-05-30T16:54:00Z</dcterms:modified>
</cp:coreProperties>
</file>